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B0813" w14:textId="77777777" w:rsidR="00F64AE3" w:rsidRDefault="00F64AE3" w:rsidP="00486B9A">
      <w:pPr>
        <w:ind w:left="284"/>
        <w:jc w:val="center"/>
        <w:rPr>
          <w:rFonts w:ascii="Calibri Light" w:hAnsi="Calibri Light"/>
          <w:b/>
          <w:sz w:val="28"/>
          <w:szCs w:val="28"/>
          <w:u w:val="single"/>
          <w:lang w:val="en-GB"/>
        </w:rPr>
      </w:pPr>
    </w:p>
    <w:p w14:paraId="304B0814" w14:textId="77777777" w:rsidR="006E6DA8" w:rsidRDefault="006E6DA8" w:rsidP="00486B9A">
      <w:pPr>
        <w:ind w:left="284"/>
        <w:jc w:val="center"/>
        <w:rPr>
          <w:rFonts w:ascii="Calibri Light" w:hAnsi="Calibri Light"/>
          <w:b/>
          <w:sz w:val="28"/>
          <w:szCs w:val="28"/>
          <w:u w:val="single"/>
          <w:lang w:val="en-GB"/>
        </w:rPr>
      </w:pPr>
    </w:p>
    <w:p w14:paraId="304B0815" w14:textId="7227178E" w:rsidR="006E6DA8" w:rsidRDefault="00F1743E" w:rsidP="00486B9A">
      <w:pPr>
        <w:ind w:left="284"/>
        <w:jc w:val="center"/>
        <w:rPr>
          <w:rFonts w:ascii="Calibri Light" w:hAnsi="Calibri Light"/>
          <w:b/>
          <w:sz w:val="28"/>
          <w:szCs w:val="28"/>
          <w:u w:val="single"/>
          <w:lang w:val="en-GB"/>
        </w:rPr>
      </w:pPr>
      <w:r w:rsidRPr="00E13CAB">
        <w:rPr>
          <w:b/>
          <w:bCs/>
          <w:noProof/>
          <w:sz w:val="24"/>
          <w:szCs w:val="24"/>
          <w:lang w:val="en-GB" w:eastAsia="en-GB"/>
        </w:rPr>
        <w:drawing>
          <wp:anchor distT="0" distB="0" distL="114300" distR="114300" simplePos="0" relativeHeight="251659264" behindDoc="0" locked="0" layoutInCell="1" allowOverlap="1" wp14:anchorId="72290ED0" wp14:editId="0CF1ABCA">
            <wp:simplePos x="0" y="0"/>
            <wp:positionH relativeFrom="column">
              <wp:posOffset>1830032</wp:posOffset>
            </wp:positionH>
            <wp:positionV relativeFrom="paragraph">
              <wp:posOffset>43815</wp:posOffset>
            </wp:positionV>
            <wp:extent cx="2343188" cy="1346200"/>
            <wp:effectExtent l="0" t="0" r="0" b="6350"/>
            <wp:wrapSquare wrapText="bothSides"/>
            <wp:docPr id="1" name="Picture 1" descr="C:\Users\Preeces\AppData\Local\Microsoft\Windows\Temporary Internet Files\Content.Word\logo for C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eeces\AppData\Local\Microsoft\Windows\Temporary Internet Files\Content.Word\logo for CU.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4335" cy="134685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4B0816" w14:textId="05B9C25C" w:rsidR="006E6DA8" w:rsidRPr="00BD7D82" w:rsidRDefault="006E6DA8" w:rsidP="00486B9A">
      <w:pPr>
        <w:ind w:left="284"/>
        <w:jc w:val="center"/>
        <w:rPr>
          <w:rFonts w:ascii="Tahoma" w:hAnsi="Tahoma" w:cs="Tahoma"/>
          <w:b/>
          <w:sz w:val="20"/>
          <w:u w:val="single"/>
          <w:lang w:val="en-GB"/>
        </w:rPr>
      </w:pPr>
    </w:p>
    <w:p w14:paraId="304B0817" w14:textId="3DF0B92D" w:rsidR="006E6DA8" w:rsidRPr="00BD7D82" w:rsidRDefault="006E6DA8" w:rsidP="00486B9A">
      <w:pPr>
        <w:ind w:left="284"/>
        <w:jc w:val="center"/>
        <w:rPr>
          <w:rFonts w:ascii="Tahoma" w:hAnsi="Tahoma" w:cs="Tahoma"/>
          <w:b/>
          <w:sz w:val="20"/>
          <w:u w:val="single"/>
          <w:lang w:val="en-GB"/>
        </w:rPr>
      </w:pPr>
    </w:p>
    <w:p w14:paraId="304B0818" w14:textId="7062B2D6" w:rsidR="00F64AE3" w:rsidRPr="00BD7D82" w:rsidRDefault="00F64AE3" w:rsidP="00486B9A">
      <w:pPr>
        <w:ind w:left="284"/>
        <w:jc w:val="center"/>
        <w:rPr>
          <w:rFonts w:ascii="Tahoma" w:hAnsi="Tahoma" w:cs="Tahoma"/>
          <w:b/>
          <w:sz w:val="20"/>
          <w:u w:val="single"/>
          <w:lang w:val="en-GB"/>
        </w:rPr>
      </w:pPr>
    </w:p>
    <w:p w14:paraId="304B0819" w14:textId="4CB8AB4C" w:rsidR="00F64AE3" w:rsidRPr="00BD7D82" w:rsidRDefault="00F64AE3" w:rsidP="00486B9A">
      <w:pPr>
        <w:ind w:left="284"/>
        <w:jc w:val="center"/>
        <w:rPr>
          <w:rFonts w:ascii="Tahoma" w:hAnsi="Tahoma" w:cs="Tahoma"/>
          <w:b/>
          <w:sz w:val="20"/>
          <w:u w:val="single"/>
          <w:lang w:val="en-GB"/>
        </w:rPr>
      </w:pPr>
    </w:p>
    <w:p w14:paraId="304B081A" w14:textId="6CBB8D42" w:rsidR="00011E3A" w:rsidRPr="00BD7D82" w:rsidRDefault="00011E3A" w:rsidP="00486B9A">
      <w:pPr>
        <w:ind w:left="284"/>
        <w:jc w:val="center"/>
        <w:rPr>
          <w:rFonts w:ascii="Tahoma" w:hAnsi="Tahoma" w:cs="Tahoma"/>
          <w:b/>
          <w:sz w:val="20"/>
          <w:u w:val="single"/>
          <w:lang w:val="en-GB"/>
        </w:rPr>
      </w:pPr>
    </w:p>
    <w:p w14:paraId="304B081B" w14:textId="34188A3F" w:rsidR="00011E3A" w:rsidRPr="00BD7D82" w:rsidRDefault="00011E3A" w:rsidP="00486B9A">
      <w:pPr>
        <w:ind w:left="284"/>
        <w:jc w:val="center"/>
        <w:rPr>
          <w:rFonts w:ascii="Tahoma" w:hAnsi="Tahoma" w:cs="Tahoma"/>
          <w:b/>
          <w:sz w:val="20"/>
          <w:u w:val="single"/>
          <w:lang w:val="en-GB"/>
        </w:rPr>
      </w:pPr>
    </w:p>
    <w:p w14:paraId="304B081C" w14:textId="5993D25E" w:rsidR="00011E3A" w:rsidRPr="00BD7D82" w:rsidRDefault="00011E3A" w:rsidP="00486B9A">
      <w:pPr>
        <w:ind w:left="284"/>
        <w:jc w:val="center"/>
        <w:rPr>
          <w:rFonts w:ascii="Tahoma" w:hAnsi="Tahoma" w:cs="Tahoma"/>
          <w:b/>
          <w:sz w:val="20"/>
          <w:u w:val="single"/>
          <w:lang w:val="en-GB"/>
        </w:rPr>
      </w:pPr>
    </w:p>
    <w:p w14:paraId="304B081D" w14:textId="77777777" w:rsidR="00011E3A" w:rsidRPr="00BD7D82" w:rsidRDefault="00011E3A" w:rsidP="00486B9A">
      <w:pPr>
        <w:ind w:left="284"/>
        <w:jc w:val="center"/>
        <w:rPr>
          <w:rFonts w:ascii="Tahoma" w:hAnsi="Tahoma" w:cs="Tahoma"/>
          <w:b/>
          <w:sz w:val="20"/>
          <w:u w:val="single"/>
          <w:lang w:val="en-GB"/>
        </w:rPr>
      </w:pPr>
    </w:p>
    <w:p w14:paraId="304B0820" w14:textId="58692D16" w:rsidR="006E6DA8" w:rsidRPr="00BD7D82" w:rsidRDefault="006E6DA8" w:rsidP="00486B9A">
      <w:pPr>
        <w:ind w:left="284"/>
        <w:jc w:val="center"/>
        <w:rPr>
          <w:rFonts w:ascii="Tahoma" w:hAnsi="Tahoma" w:cs="Tahoma"/>
          <w:b/>
          <w:sz w:val="20"/>
          <w:u w:val="single"/>
          <w:lang w:val="en-GB"/>
        </w:rPr>
      </w:pPr>
    </w:p>
    <w:p w14:paraId="304B0821" w14:textId="2E582CEA" w:rsidR="006E6DA8" w:rsidRPr="00BD7D82" w:rsidRDefault="006E6DA8" w:rsidP="00486B9A">
      <w:pPr>
        <w:ind w:left="284"/>
        <w:jc w:val="center"/>
        <w:rPr>
          <w:rFonts w:ascii="Tahoma" w:hAnsi="Tahoma" w:cs="Tahoma"/>
          <w:b/>
          <w:sz w:val="20"/>
          <w:u w:val="single"/>
          <w:lang w:val="en-GB"/>
        </w:rPr>
      </w:pPr>
    </w:p>
    <w:p w14:paraId="07BFE042" w14:textId="02370C64" w:rsidR="00F1743E" w:rsidRPr="00BD7D82" w:rsidRDefault="00F1743E" w:rsidP="00486B9A">
      <w:pPr>
        <w:ind w:left="284"/>
        <w:jc w:val="center"/>
        <w:rPr>
          <w:rFonts w:ascii="Tahoma" w:hAnsi="Tahoma" w:cs="Tahoma"/>
          <w:b/>
          <w:sz w:val="20"/>
          <w:u w:val="single"/>
          <w:lang w:val="en-GB"/>
        </w:rPr>
      </w:pPr>
    </w:p>
    <w:p w14:paraId="14E30823" w14:textId="77777777" w:rsidR="00F1743E" w:rsidRPr="00BD7D82" w:rsidRDefault="00F1743E" w:rsidP="00486B9A">
      <w:pPr>
        <w:ind w:left="284"/>
        <w:jc w:val="center"/>
        <w:rPr>
          <w:rFonts w:ascii="Tahoma" w:hAnsi="Tahoma" w:cs="Tahoma"/>
          <w:b/>
          <w:sz w:val="20"/>
          <w:u w:val="single"/>
          <w:lang w:val="en-GB"/>
        </w:rPr>
      </w:pPr>
    </w:p>
    <w:p w14:paraId="1BC126E6" w14:textId="77777777" w:rsidR="00EA7B91" w:rsidRPr="00BD7D82" w:rsidRDefault="00EA7B91" w:rsidP="00486B9A">
      <w:pPr>
        <w:ind w:left="284"/>
        <w:jc w:val="center"/>
        <w:rPr>
          <w:rFonts w:ascii="Tahoma" w:hAnsi="Tahoma" w:cs="Tahoma"/>
          <w:b/>
          <w:sz w:val="20"/>
          <w:u w:val="single"/>
          <w:lang w:val="en-GB"/>
        </w:rPr>
      </w:pPr>
    </w:p>
    <w:p w14:paraId="304B0822" w14:textId="485DDF3C" w:rsidR="006E6DA8" w:rsidRPr="00BD7D82" w:rsidRDefault="006E6DA8" w:rsidP="00486B9A">
      <w:pPr>
        <w:ind w:left="284"/>
        <w:jc w:val="center"/>
        <w:rPr>
          <w:rFonts w:ascii="Tahoma" w:hAnsi="Tahoma" w:cs="Tahoma"/>
          <w:b/>
          <w:sz w:val="20"/>
          <w:u w:val="single"/>
          <w:lang w:val="en-GB"/>
        </w:rPr>
      </w:pPr>
    </w:p>
    <w:p w14:paraId="304B0823" w14:textId="77777777" w:rsidR="006E6DA8" w:rsidRPr="00BD7D82" w:rsidRDefault="006E6DA8" w:rsidP="00486B9A">
      <w:pPr>
        <w:ind w:left="284"/>
        <w:jc w:val="center"/>
        <w:rPr>
          <w:rFonts w:ascii="Tahoma" w:hAnsi="Tahoma" w:cs="Tahoma"/>
          <w:b/>
          <w:sz w:val="20"/>
          <w:u w:val="single"/>
          <w:lang w:val="en-GB"/>
        </w:rPr>
      </w:pPr>
    </w:p>
    <w:p w14:paraId="58A67BA8" w14:textId="77777777" w:rsidR="004E10C9" w:rsidRPr="00BD7D82" w:rsidRDefault="004E10C9" w:rsidP="00486B9A">
      <w:pPr>
        <w:ind w:left="284"/>
        <w:jc w:val="center"/>
        <w:rPr>
          <w:rFonts w:ascii="Tahoma" w:hAnsi="Tahoma" w:cs="Tahoma"/>
          <w:b/>
          <w:sz w:val="20"/>
          <w:lang w:val="en-GB"/>
        </w:rPr>
      </w:pPr>
      <w:r w:rsidRPr="00BD7D82">
        <w:rPr>
          <w:rFonts w:ascii="Tahoma" w:hAnsi="Tahoma" w:cs="Tahoma"/>
          <w:b/>
          <w:sz w:val="20"/>
          <w:lang w:val="en-GB"/>
        </w:rPr>
        <w:t xml:space="preserve">Proposed Rule Amendments to the </w:t>
      </w:r>
    </w:p>
    <w:p w14:paraId="304B0824" w14:textId="05E2CD40" w:rsidR="00977D01" w:rsidRPr="00BD7D82" w:rsidRDefault="0042138B" w:rsidP="00486B9A">
      <w:pPr>
        <w:ind w:left="284"/>
        <w:jc w:val="center"/>
        <w:rPr>
          <w:rFonts w:ascii="Tahoma" w:hAnsi="Tahoma" w:cs="Tahoma"/>
          <w:b/>
          <w:sz w:val="20"/>
          <w:lang w:val="en-GB"/>
        </w:rPr>
      </w:pPr>
      <w:r w:rsidRPr="00BD7D82">
        <w:rPr>
          <w:rFonts w:ascii="Tahoma" w:hAnsi="Tahoma" w:cs="Tahoma"/>
          <w:b/>
          <w:sz w:val="20"/>
          <w:lang w:val="en-GB"/>
        </w:rPr>
        <w:t>2020</w:t>
      </w:r>
      <w:r w:rsidR="00DE503E" w:rsidRPr="00BD7D82">
        <w:rPr>
          <w:rFonts w:ascii="Tahoma" w:hAnsi="Tahoma" w:cs="Tahoma"/>
          <w:b/>
          <w:sz w:val="20"/>
          <w:lang w:val="en-GB"/>
        </w:rPr>
        <w:t xml:space="preserve"> Annual General Meeting</w:t>
      </w:r>
      <w:r w:rsidR="00F64AE3" w:rsidRPr="00BD7D82">
        <w:rPr>
          <w:rFonts w:ascii="Tahoma" w:hAnsi="Tahoma" w:cs="Tahoma"/>
          <w:b/>
          <w:sz w:val="20"/>
          <w:lang w:val="en-GB"/>
        </w:rPr>
        <w:t xml:space="preserve"> </w:t>
      </w:r>
    </w:p>
    <w:p w14:paraId="304B0825" w14:textId="70DE1BDD" w:rsidR="00F64AE3" w:rsidRPr="00BD7D82" w:rsidRDefault="00F64AE3" w:rsidP="00486B9A">
      <w:pPr>
        <w:ind w:left="284"/>
        <w:jc w:val="center"/>
        <w:rPr>
          <w:rFonts w:ascii="Tahoma" w:hAnsi="Tahoma" w:cs="Tahoma"/>
          <w:b/>
          <w:sz w:val="20"/>
          <w:u w:val="single"/>
          <w:lang w:val="en-GB"/>
        </w:rPr>
      </w:pPr>
    </w:p>
    <w:p w14:paraId="304B0826" w14:textId="7A192255" w:rsidR="00F64AE3" w:rsidRPr="00BD7D82" w:rsidRDefault="00F64AE3" w:rsidP="00486B9A">
      <w:pPr>
        <w:ind w:left="284"/>
        <w:jc w:val="center"/>
        <w:rPr>
          <w:rFonts w:ascii="Tahoma" w:hAnsi="Tahoma" w:cs="Tahoma"/>
          <w:b/>
          <w:sz w:val="20"/>
          <w:u w:val="single"/>
          <w:lang w:val="en-GB"/>
        </w:rPr>
      </w:pPr>
    </w:p>
    <w:p w14:paraId="304B0827" w14:textId="0AD1FB34" w:rsidR="00F64AE3" w:rsidRPr="00BD7D82" w:rsidRDefault="00F64AE3" w:rsidP="00486B9A">
      <w:pPr>
        <w:ind w:left="284"/>
        <w:jc w:val="center"/>
        <w:rPr>
          <w:rFonts w:ascii="Tahoma" w:hAnsi="Tahoma" w:cs="Tahoma"/>
          <w:b/>
          <w:sz w:val="20"/>
          <w:u w:val="single"/>
          <w:lang w:val="en-GB"/>
        </w:rPr>
      </w:pPr>
    </w:p>
    <w:p w14:paraId="304B0828" w14:textId="13088A60" w:rsidR="00F64AE3" w:rsidRPr="00BD7D82" w:rsidRDefault="00F64AE3" w:rsidP="00486B9A">
      <w:pPr>
        <w:ind w:left="284"/>
        <w:jc w:val="center"/>
        <w:rPr>
          <w:rFonts w:ascii="Tahoma" w:hAnsi="Tahoma" w:cs="Tahoma"/>
          <w:b/>
          <w:sz w:val="20"/>
          <w:u w:val="single"/>
          <w:lang w:val="en-GB"/>
        </w:rPr>
      </w:pPr>
    </w:p>
    <w:p w14:paraId="304B0829" w14:textId="7F851EA1" w:rsidR="00F64AE3" w:rsidRPr="00BD7D82" w:rsidRDefault="00F64AE3" w:rsidP="00486B9A">
      <w:pPr>
        <w:ind w:left="284"/>
        <w:jc w:val="center"/>
        <w:rPr>
          <w:rFonts w:ascii="Tahoma" w:hAnsi="Tahoma" w:cs="Tahoma"/>
          <w:b/>
          <w:sz w:val="20"/>
          <w:u w:val="single"/>
          <w:lang w:val="en-GB"/>
        </w:rPr>
      </w:pPr>
    </w:p>
    <w:p w14:paraId="304B082A" w14:textId="6C30F213" w:rsidR="00F64AE3" w:rsidRPr="00BD7D82" w:rsidRDefault="00F64AE3" w:rsidP="00486B9A">
      <w:pPr>
        <w:ind w:left="284"/>
        <w:jc w:val="center"/>
        <w:rPr>
          <w:rFonts w:ascii="Tahoma" w:hAnsi="Tahoma" w:cs="Tahoma"/>
          <w:b/>
          <w:sz w:val="20"/>
          <w:u w:val="single"/>
          <w:lang w:val="en-GB"/>
        </w:rPr>
      </w:pPr>
    </w:p>
    <w:p w14:paraId="304B082B" w14:textId="77777777" w:rsidR="00F64AE3" w:rsidRPr="00BD7D82" w:rsidRDefault="00F64AE3" w:rsidP="00486B9A">
      <w:pPr>
        <w:ind w:left="284"/>
        <w:jc w:val="center"/>
        <w:rPr>
          <w:rFonts w:ascii="Tahoma" w:hAnsi="Tahoma" w:cs="Tahoma"/>
          <w:b/>
          <w:sz w:val="20"/>
          <w:u w:val="single"/>
          <w:lang w:val="en-GB"/>
        </w:rPr>
      </w:pPr>
    </w:p>
    <w:p w14:paraId="304B082C" w14:textId="77777777" w:rsidR="00F64AE3" w:rsidRPr="00BD7D82" w:rsidRDefault="00F64AE3" w:rsidP="00486B9A">
      <w:pPr>
        <w:ind w:left="284"/>
        <w:jc w:val="center"/>
        <w:rPr>
          <w:rFonts w:ascii="Tahoma" w:hAnsi="Tahoma" w:cs="Tahoma"/>
          <w:b/>
          <w:sz w:val="20"/>
          <w:u w:val="single"/>
          <w:lang w:val="en-GB"/>
        </w:rPr>
      </w:pPr>
    </w:p>
    <w:p w14:paraId="304B082D" w14:textId="77777777" w:rsidR="00AE0373" w:rsidRPr="00BD7D82" w:rsidRDefault="00AE0373" w:rsidP="00486B9A">
      <w:pPr>
        <w:ind w:left="284"/>
        <w:jc w:val="center"/>
        <w:rPr>
          <w:rFonts w:ascii="Tahoma" w:hAnsi="Tahoma" w:cs="Tahoma"/>
          <w:b/>
          <w:sz w:val="20"/>
          <w:u w:val="single"/>
          <w:lang w:val="en-GB"/>
        </w:rPr>
      </w:pPr>
    </w:p>
    <w:p w14:paraId="304B082E" w14:textId="77777777" w:rsidR="006E6DA8" w:rsidRPr="00BD7D82" w:rsidRDefault="006E6DA8" w:rsidP="00486B9A">
      <w:pPr>
        <w:ind w:left="284"/>
        <w:jc w:val="center"/>
        <w:rPr>
          <w:rFonts w:ascii="Tahoma" w:hAnsi="Tahoma" w:cs="Tahoma"/>
          <w:b/>
          <w:sz w:val="20"/>
          <w:u w:val="single"/>
          <w:lang w:val="en-GB"/>
        </w:rPr>
      </w:pPr>
    </w:p>
    <w:p w14:paraId="1507B9FB" w14:textId="77777777" w:rsidR="00F1743E" w:rsidRPr="00BD7D82" w:rsidRDefault="00F1743E" w:rsidP="00486B9A">
      <w:pPr>
        <w:ind w:left="284"/>
        <w:jc w:val="center"/>
        <w:rPr>
          <w:rFonts w:ascii="Tahoma" w:hAnsi="Tahoma" w:cs="Tahoma"/>
          <w:b/>
          <w:sz w:val="20"/>
          <w:u w:val="single"/>
          <w:lang w:val="en-GB"/>
        </w:rPr>
        <w:sectPr w:rsidR="00F1743E" w:rsidRPr="00BD7D82" w:rsidSect="000128B8">
          <w:headerReference w:type="default" r:id="rId9"/>
          <w:pgSz w:w="11907" w:h="16840" w:code="9"/>
          <w:pgMar w:top="567" w:right="1134" w:bottom="567" w:left="1134" w:header="720" w:footer="720" w:gutter="0"/>
          <w:cols w:space="708"/>
          <w:titlePg/>
          <w:docGrid w:linePitch="360"/>
        </w:sectPr>
      </w:pPr>
    </w:p>
    <w:p w14:paraId="4E370601" w14:textId="5EC3C94A" w:rsidR="00F03000" w:rsidRPr="00BD7D82" w:rsidRDefault="00F03000" w:rsidP="00F03000">
      <w:pPr>
        <w:jc w:val="both"/>
        <w:rPr>
          <w:rFonts w:ascii="Tahoma" w:hAnsi="Tahoma" w:cs="Tahoma"/>
          <w:sz w:val="20"/>
          <w:lang w:val="en-GB"/>
        </w:rPr>
      </w:pPr>
      <w:r w:rsidRPr="00BD7D82">
        <w:rPr>
          <w:rFonts w:ascii="Tahoma" w:hAnsi="Tahoma" w:cs="Tahoma"/>
          <w:sz w:val="20"/>
          <w:lang w:val="en-GB"/>
        </w:rPr>
        <w:lastRenderedPageBreak/>
        <w:t xml:space="preserve">At the 2019 Annual General Meeting the Board proposed </w:t>
      </w:r>
      <w:r w:rsidR="00EA7B91" w:rsidRPr="00BD7D82">
        <w:rPr>
          <w:rFonts w:ascii="Tahoma" w:hAnsi="Tahoma" w:cs="Tahoma"/>
          <w:sz w:val="20"/>
          <w:lang w:val="en-GB"/>
        </w:rPr>
        <w:t>a series of R</w:t>
      </w:r>
      <w:r w:rsidRPr="00BD7D82">
        <w:rPr>
          <w:rFonts w:ascii="Tahoma" w:hAnsi="Tahoma" w:cs="Tahoma"/>
          <w:sz w:val="20"/>
          <w:lang w:val="en-GB"/>
        </w:rPr>
        <w:t xml:space="preserve">ule </w:t>
      </w:r>
      <w:r w:rsidR="00EA7B91" w:rsidRPr="00BD7D82">
        <w:rPr>
          <w:rFonts w:ascii="Tahoma" w:hAnsi="Tahoma" w:cs="Tahoma"/>
          <w:sz w:val="20"/>
          <w:lang w:val="en-GB"/>
        </w:rPr>
        <w:t>A</w:t>
      </w:r>
      <w:r w:rsidRPr="00BD7D82">
        <w:rPr>
          <w:rFonts w:ascii="Tahoma" w:hAnsi="Tahoma" w:cs="Tahoma"/>
          <w:sz w:val="20"/>
          <w:lang w:val="en-GB"/>
        </w:rPr>
        <w:t>mendments to strengthen the governance of the Credit Union. The amendments reallocate</w:t>
      </w:r>
      <w:r w:rsidR="00F6627D" w:rsidRPr="00BD7D82">
        <w:rPr>
          <w:rFonts w:ascii="Tahoma" w:hAnsi="Tahoma" w:cs="Tahoma"/>
          <w:sz w:val="20"/>
          <w:lang w:val="en-GB"/>
        </w:rPr>
        <w:t>d</w:t>
      </w:r>
      <w:r w:rsidRPr="00BD7D82">
        <w:rPr>
          <w:rFonts w:ascii="Tahoma" w:hAnsi="Tahoma" w:cs="Tahoma"/>
          <w:sz w:val="20"/>
          <w:lang w:val="en-GB"/>
        </w:rPr>
        <w:t xml:space="preserve"> the responsibilities of the Supervisory Committee to an Audit Committee. This was for several strategic and regulatory reasons, </w:t>
      </w:r>
      <w:r w:rsidR="00EA7B91" w:rsidRPr="00BD7D82">
        <w:rPr>
          <w:rFonts w:ascii="Tahoma" w:hAnsi="Tahoma" w:cs="Tahoma"/>
          <w:sz w:val="20"/>
          <w:lang w:val="en-GB"/>
        </w:rPr>
        <w:t xml:space="preserve">notably </w:t>
      </w:r>
      <w:r w:rsidRPr="00BD7D82">
        <w:rPr>
          <w:rFonts w:ascii="Tahoma" w:hAnsi="Tahoma" w:cs="Tahoma"/>
          <w:sz w:val="20"/>
          <w:lang w:val="en-GB"/>
        </w:rPr>
        <w:t>the Board w</w:t>
      </w:r>
      <w:r w:rsidR="00EA7B91" w:rsidRPr="00BD7D82">
        <w:rPr>
          <w:rFonts w:ascii="Tahoma" w:hAnsi="Tahoma" w:cs="Tahoma"/>
          <w:sz w:val="20"/>
          <w:lang w:val="en-GB"/>
        </w:rPr>
        <w:t xml:space="preserve">ere </w:t>
      </w:r>
      <w:r w:rsidRPr="00BD7D82">
        <w:rPr>
          <w:rFonts w:ascii="Tahoma" w:hAnsi="Tahoma" w:cs="Tahoma"/>
          <w:sz w:val="20"/>
          <w:lang w:val="en-GB"/>
        </w:rPr>
        <w:t>concerned that the lack of independent oversight was a significant risk to members.</w:t>
      </w:r>
    </w:p>
    <w:p w14:paraId="2FEE316D" w14:textId="77777777" w:rsidR="00F03000" w:rsidRPr="00BD7D82" w:rsidRDefault="00F03000" w:rsidP="00F03000">
      <w:pPr>
        <w:jc w:val="both"/>
        <w:rPr>
          <w:rFonts w:ascii="Tahoma" w:hAnsi="Tahoma" w:cs="Tahoma"/>
          <w:sz w:val="20"/>
          <w:lang w:val="en-GB"/>
        </w:rPr>
      </w:pPr>
    </w:p>
    <w:p w14:paraId="5FEAED00" w14:textId="03525787" w:rsidR="00F03000" w:rsidRPr="00BD7D82" w:rsidRDefault="00F03000" w:rsidP="00F03000">
      <w:pPr>
        <w:jc w:val="both"/>
        <w:rPr>
          <w:rFonts w:ascii="Tahoma" w:hAnsi="Tahoma" w:cs="Tahoma"/>
          <w:sz w:val="20"/>
          <w:lang w:val="en-GB"/>
        </w:rPr>
      </w:pPr>
      <w:r w:rsidRPr="00BD7D82">
        <w:rPr>
          <w:rFonts w:ascii="Tahoma" w:hAnsi="Tahoma" w:cs="Tahoma"/>
          <w:sz w:val="20"/>
          <w:lang w:val="en-GB"/>
        </w:rPr>
        <w:t>In particular</w:t>
      </w:r>
      <w:r w:rsidR="00EA7B91" w:rsidRPr="00BD7D82">
        <w:rPr>
          <w:rFonts w:ascii="Tahoma" w:hAnsi="Tahoma" w:cs="Tahoma"/>
          <w:sz w:val="20"/>
          <w:lang w:val="en-GB"/>
        </w:rPr>
        <w:t>,</w:t>
      </w:r>
      <w:r w:rsidRPr="00BD7D82">
        <w:rPr>
          <w:rFonts w:ascii="Tahoma" w:hAnsi="Tahoma" w:cs="Tahoma"/>
          <w:sz w:val="20"/>
          <w:lang w:val="en-GB"/>
        </w:rPr>
        <w:t xml:space="preserve"> there had been an extended period of inactivity and shortage of volunteers for the Supervisory Committee, and the regulatory requirements ha</w:t>
      </w:r>
      <w:r w:rsidR="00EA7B91" w:rsidRPr="00BD7D82">
        <w:rPr>
          <w:rFonts w:ascii="Tahoma" w:hAnsi="Tahoma" w:cs="Tahoma"/>
          <w:sz w:val="20"/>
          <w:lang w:val="en-GB"/>
        </w:rPr>
        <w:t xml:space="preserve">d increased and were </w:t>
      </w:r>
      <w:r w:rsidRPr="00BD7D82">
        <w:rPr>
          <w:rFonts w:ascii="Tahoma" w:hAnsi="Tahoma" w:cs="Tahoma"/>
          <w:sz w:val="20"/>
          <w:lang w:val="en-GB"/>
        </w:rPr>
        <w:t>contin</w:t>
      </w:r>
      <w:r w:rsidR="00EA7B91" w:rsidRPr="00BD7D82">
        <w:rPr>
          <w:rFonts w:ascii="Tahoma" w:hAnsi="Tahoma" w:cs="Tahoma"/>
          <w:sz w:val="20"/>
          <w:lang w:val="en-GB"/>
        </w:rPr>
        <w:t xml:space="preserve">uing </w:t>
      </w:r>
      <w:r w:rsidRPr="00BD7D82">
        <w:rPr>
          <w:rFonts w:ascii="Tahoma" w:hAnsi="Tahoma" w:cs="Tahoma"/>
          <w:sz w:val="20"/>
          <w:lang w:val="en-GB"/>
        </w:rPr>
        <w:t xml:space="preserve"> </w:t>
      </w:r>
      <w:r w:rsidR="00EA7B91" w:rsidRPr="00BD7D82">
        <w:rPr>
          <w:rFonts w:ascii="Tahoma" w:hAnsi="Tahoma" w:cs="Tahoma"/>
          <w:sz w:val="20"/>
          <w:lang w:val="en-GB"/>
        </w:rPr>
        <w:t xml:space="preserve">to </w:t>
      </w:r>
      <w:r w:rsidRPr="00BD7D82">
        <w:rPr>
          <w:rFonts w:ascii="Tahoma" w:hAnsi="Tahoma" w:cs="Tahoma"/>
          <w:sz w:val="20"/>
          <w:lang w:val="en-GB"/>
        </w:rPr>
        <w:t xml:space="preserve">increase, leading to an increased burden on volunteers </w:t>
      </w:r>
      <w:r w:rsidR="00EA7B91" w:rsidRPr="00BD7D82">
        <w:rPr>
          <w:rFonts w:ascii="Tahoma" w:hAnsi="Tahoma" w:cs="Tahoma"/>
          <w:sz w:val="20"/>
          <w:lang w:val="en-GB"/>
        </w:rPr>
        <w:t xml:space="preserve">to have and maintain the </w:t>
      </w:r>
      <w:r w:rsidRPr="00BD7D82">
        <w:rPr>
          <w:rFonts w:ascii="Tahoma" w:hAnsi="Tahoma" w:cs="Tahoma"/>
          <w:sz w:val="20"/>
          <w:lang w:val="en-GB"/>
        </w:rPr>
        <w:t>necessary skills and experience.</w:t>
      </w:r>
    </w:p>
    <w:p w14:paraId="52930100" w14:textId="77777777" w:rsidR="00F03000" w:rsidRPr="00BD7D82" w:rsidRDefault="00F03000" w:rsidP="00F03000">
      <w:pPr>
        <w:jc w:val="both"/>
        <w:rPr>
          <w:rFonts w:ascii="Tahoma" w:hAnsi="Tahoma" w:cs="Tahoma"/>
          <w:sz w:val="20"/>
          <w:lang w:val="en-GB"/>
        </w:rPr>
      </w:pPr>
    </w:p>
    <w:p w14:paraId="6B502845" w14:textId="7E53ABF9" w:rsidR="00F03000" w:rsidRPr="00BD7D82" w:rsidRDefault="00EA7B91" w:rsidP="00F03000">
      <w:pPr>
        <w:jc w:val="both"/>
        <w:rPr>
          <w:rFonts w:ascii="Tahoma" w:hAnsi="Tahoma" w:cs="Tahoma"/>
          <w:sz w:val="20"/>
          <w:lang w:val="en-GB"/>
        </w:rPr>
      </w:pPr>
      <w:r w:rsidRPr="00BD7D82">
        <w:rPr>
          <w:rFonts w:ascii="Tahoma" w:hAnsi="Tahoma" w:cs="Tahoma"/>
          <w:sz w:val="20"/>
          <w:lang w:val="en-GB"/>
        </w:rPr>
        <w:t xml:space="preserve">At the Annual General Meeting itself </w:t>
      </w:r>
      <w:r w:rsidR="00F6627D" w:rsidRPr="00BD7D82">
        <w:rPr>
          <w:rFonts w:ascii="Tahoma" w:hAnsi="Tahoma" w:cs="Tahoma"/>
          <w:sz w:val="20"/>
          <w:lang w:val="en-GB"/>
        </w:rPr>
        <w:t xml:space="preserve">the </w:t>
      </w:r>
      <w:r w:rsidR="00F03000" w:rsidRPr="00BD7D82">
        <w:rPr>
          <w:rFonts w:ascii="Tahoma" w:hAnsi="Tahoma" w:cs="Tahoma"/>
          <w:sz w:val="20"/>
          <w:lang w:val="en-GB"/>
        </w:rPr>
        <w:t>Board were pleased to support a further Rule Amendment from the floor</w:t>
      </w:r>
      <w:r w:rsidR="00F6627D" w:rsidRPr="00BD7D82">
        <w:rPr>
          <w:rFonts w:ascii="Tahoma" w:hAnsi="Tahoma" w:cs="Tahoma"/>
          <w:sz w:val="20"/>
          <w:lang w:val="en-GB"/>
        </w:rPr>
        <w:t xml:space="preserve">, </w:t>
      </w:r>
      <w:r w:rsidR="00F03000" w:rsidRPr="00BD7D82">
        <w:rPr>
          <w:rFonts w:ascii="Tahoma" w:hAnsi="Tahoma" w:cs="Tahoma"/>
          <w:sz w:val="20"/>
          <w:lang w:val="en-GB"/>
        </w:rPr>
        <w:t xml:space="preserve">so that two members </w:t>
      </w:r>
      <w:r w:rsidR="00F6627D" w:rsidRPr="00BD7D82">
        <w:rPr>
          <w:rFonts w:ascii="Tahoma" w:hAnsi="Tahoma" w:cs="Tahoma"/>
          <w:sz w:val="20"/>
          <w:lang w:val="en-GB"/>
        </w:rPr>
        <w:t xml:space="preserve">could </w:t>
      </w:r>
      <w:r w:rsidR="00F03000" w:rsidRPr="00BD7D82">
        <w:rPr>
          <w:rFonts w:ascii="Tahoma" w:hAnsi="Tahoma" w:cs="Tahoma"/>
          <w:sz w:val="20"/>
          <w:lang w:val="en-GB"/>
        </w:rPr>
        <w:t>sit as lay-members of the Audit Committee.</w:t>
      </w:r>
      <w:r w:rsidR="00F6627D" w:rsidRPr="00BD7D82">
        <w:rPr>
          <w:rFonts w:ascii="Tahoma" w:hAnsi="Tahoma" w:cs="Tahoma"/>
          <w:sz w:val="20"/>
          <w:lang w:val="en-GB"/>
        </w:rPr>
        <w:t xml:space="preserve"> The </w:t>
      </w:r>
      <w:r w:rsidR="00F03000" w:rsidRPr="00BD7D82">
        <w:rPr>
          <w:rFonts w:ascii="Tahoma" w:hAnsi="Tahoma" w:cs="Tahoma"/>
          <w:sz w:val="20"/>
          <w:lang w:val="en-GB"/>
        </w:rPr>
        <w:t xml:space="preserve">Board are extremely pleased with the functioning of the </w:t>
      </w:r>
      <w:r w:rsidRPr="00BD7D82">
        <w:rPr>
          <w:rFonts w:ascii="Tahoma" w:hAnsi="Tahoma" w:cs="Tahoma"/>
          <w:sz w:val="20"/>
          <w:lang w:val="en-GB"/>
        </w:rPr>
        <w:t>A</w:t>
      </w:r>
      <w:r w:rsidR="00F03000" w:rsidRPr="00BD7D82">
        <w:rPr>
          <w:rFonts w:ascii="Tahoma" w:hAnsi="Tahoma" w:cs="Tahoma"/>
          <w:sz w:val="20"/>
          <w:lang w:val="en-GB"/>
        </w:rPr>
        <w:t xml:space="preserve">udit </w:t>
      </w:r>
      <w:r w:rsidRPr="00BD7D82">
        <w:rPr>
          <w:rFonts w:ascii="Tahoma" w:hAnsi="Tahoma" w:cs="Tahoma"/>
          <w:sz w:val="20"/>
          <w:lang w:val="en-GB"/>
        </w:rPr>
        <w:t>C</w:t>
      </w:r>
      <w:r w:rsidR="00F03000" w:rsidRPr="00BD7D82">
        <w:rPr>
          <w:rFonts w:ascii="Tahoma" w:hAnsi="Tahoma" w:cs="Tahoma"/>
          <w:sz w:val="20"/>
          <w:lang w:val="en-GB"/>
        </w:rPr>
        <w:t>ommittee and the value that it has brought to members this year.</w:t>
      </w:r>
    </w:p>
    <w:p w14:paraId="2EEDC318" w14:textId="77777777" w:rsidR="00F03000" w:rsidRPr="00BD7D82" w:rsidRDefault="00F03000" w:rsidP="00F03000">
      <w:pPr>
        <w:jc w:val="both"/>
        <w:rPr>
          <w:rFonts w:ascii="Tahoma" w:hAnsi="Tahoma" w:cs="Tahoma"/>
          <w:sz w:val="20"/>
          <w:lang w:val="en-GB"/>
        </w:rPr>
      </w:pPr>
    </w:p>
    <w:p w14:paraId="1285AE3C" w14:textId="77777777" w:rsidR="00EA7B91" w:rsidRPr="00BD7D82" w:rsidRDefault="00F6627D" w:rsidP="00F03000">
      <w:pPr>
        <w:jc w:val="both"/>
        <w:rPr>
          <w:rFonts w:ascii="Tahoma" w:hAnsi="Tahoma" w:cs="Tahoma"/>
          <w:sz w:val="20"/>
          <w:lang w:val="en-GB"/>
        </w:rPr>
      </w:pPr>
      <w:r w:rsidRPr="00BD7D82">
        <w:rPr>
          <w:rFonts w:ascii="Tahoma" w:hAnsi="Tahoma" w:cs="Tahoma"/>
          <w:sz w:val="20"/>
          <w:lang w:val="en-GB"/>
        </w:rPr>
        <w:t>T</w:t>
      </w:r>
      <w:r w:rsidR="00EA7B91" w:rsidRPr="00BD7D82">
        <w:rPr>
          <w:rFonts w:ascii="Tahoma" w:hAnsi="Tahoma" w:cs="Tahoma"/>
          <w:sz w:val="20"/>
          <w:lang w:val="en-GB"/>
        </w:rPr>
        <w:t xml:space="preserve">he </w:t>
      </w:r>
      <w:r w:rsidRPr="00BD7D82">
        <w:rPr>
          <w:rFonts w:ascii="Tahoma" w:hAnsi="Tahoma" w:cs="Tahoma"/>
          <w:sz w:val="20"/>
          <w:lang w:val="en-GB"/>
        </w:rPr>
        <w:t xml:space="preserve">Board </w:t>
      </w:r>
      <w:r w:rsidR="00EA7B91" w:rsidRPr="00BD7D82">
        <w:rPr>
          <w:rFonts w:ascii="Tahoma" w:hAnsi="Tahoma" w:cs="Tahoma"/>
          <w:sz w:val="20"/>
          <w:lang w:val="en-GB"/>
        </w:rPr>
        <w:t xml:space="preserve">has </w:t>
      </w:r>
      <w:r w:rsidRPr="00BD7D82">
        <w:rPr>
          <w:rFonts w:ascii="Tahoma" w:hAnsi="Tahoma" w:cs="Tahoma"/>
          <w:sz w:val="20"/>
          <w:lang w:val="en-GB"/>
        </w:rPr>
        <w:t xml:space="preserve">no proposals for Amendments to Rules. </w:t>
      </w:r>
    </w:p>
    <w:p w14:paraId="3B115E6D" w14:textId="77777777" w:rsidR="00EA7B91" w:rsidRPr="00BD7D82" w:rsidRDefault="00EA7B91" w:rsidP="00F03000">
      <w:pPr>
        <w:jc w:val="both"/>
        <w:rPr>
          <w:rFonts w:ascii="Tahoma" w:hAnsi="Tahoma" w:cs="Tahoma"/>
          <w:sz w:val="20"/>
          <w:lang w:val="en-GB"/>
        </w:rPr>
      </w:pPr>
    </w:p>
    <w:p w14:paraId="35D0D277" w14:textId="543948BE" w:rsidR="00DD419D" w:rsidRPr="00BD7D82" w:rsidRDefault="00F6627D" w:rsidP="00F03000">
      <w:pPr>
        <w:jc w:val="both"/>
        <w:rPr>
          <w:rFonts w:ascii="Tahoma" w:hAnsi="Tahoma" w:cs="Tahoma"/>
          <w:sz w:val="20"/>
          <w:lang w:val="en-GB"/>
        </w:rPr>
        <w:sectPr w:rsidR="00DD419D" w:rsidRPr="00BD7D82" w:rsidSect="00A30DA7">
          <w:headerReference w:type="first" r:id="rId10"/>
          <w:pgSz w:w="11907" w:h="16840" w:code="9"/>
          <w:pgMar w:top="567" w:right="1134" w:bottom="567" w:left="1134" w:header="720" w:footer="720" w:gutter="0"/>
          <w:cols w:space="708"/>
          <w:titlePg/>
          <w:docGrid w:linePitch="360"/>
        </w:sectPr>
      </w:pPr>
      <w:r w:rsidRPr="00BD7D82">
        <w:rPr>
          <w:rFonts w:ascii="Tahoma" w:hAnsi="Tahoma" w:cs="Tahoma"/>
          <w:sz w:val="20"/>
          <w:lang w:val="en-GB"/>
        </w:rPr>
        <w:t>However, u</w:t>
      </w:r>
      <w:r w:rsidR="00F03000" w:rsidRPr="00BD7D82">
        <w:rPr>
          <w:rFonts w:ascii="Tahoma" w:hAnsi="Tahoma" w:cs="Tahoma"/>
          <w:sz w:val="20"/>
          <w:lang w:val="en-GB"/>
        </w:rPr>
        <w:t xml:space="preserve">nder Rule 155 any member of the Credit Union may propose </w:t>
      </w:r>
      <w:r w:rsidR="003518E8" w:rsidRPr="00BD7D82">
        <w:rPr>
          <w:rFonts w:ascii="Tahoma" w:hAnsi="Tahoma" w:cs="Tahoma"/>
          <w:sz w:val="20"/>
          <w:lang w:val="en-GB"/>
        </w:rPr>
        <w:t>R</w:t>
      </w:r>
      <w:r w:rsidR="00F03000" w:rsidRPr="00BD7D82">
        <w:rPr>
          <w:rFonts w:ascii="Tahoma" w:hAnsi="Tahoma" w:cs="Tahoma"/>
          <w:sz w:val="20"/>
          <w:lang w:val="en-GB"/>
        </w:rPr>
        <w:t xml:space="preserve">ule </w:t>
      </w:r>
      <w:r w:rsidR="003518E8" w:rsidRPr="00BD7D82">
        <w:rPr>
          <w:rFonts w:ascii="Tahoma" w:hAnsi="Tahoma" w:cs="Tahoma"/>
          <w:sz w:val="20"/>
          <w:lang w:val="en-GB"/>
        </w:rPr>
        <w:t>A</w:t>
      </w:r>
      <w:r w:rsidR="00F03000" w:rsidRPr="00BD7D82">
        <w:rPr>
          <w:rFonts w:ascii="Tahoma" w:hAnsi="Tahoma" w:cs="Tahoma"/>
          <w:sz w:val="20"/>
          <w:lang w:val="en-GB"/>
        </w:rPr>
        <w:t xml:space="preserve">mendments by serving notice on the Board before October 1st each year. </w:t>
      </w:r>
      <w:r w:rsidR="003518E8" w:rsidRPr="00BD7D82">
        <w:rPr>
          <w:rFonts w:ascii="Tahoma" w:hAnsi="Tahoma" w:cs="Tahoma"/>
          <w:sz w:val="20"/>
          <w:lang w:val="en-GB"/>
        </w:rPr>
        <w:t>To this end and w</w:t>
      </w:r>
      <w:r w:rsidR="00DD419D" w:rsidRPr="00BD7D82">
        <w:rPr>
          <w:rFonts w:ascii="Tahoma" w:hAnsi="Tahoma" w:cs="Tahoma"/>
          <w:sz w:val="20"/>
          <w:lang w:val="en-GB"/>
        </w:rPr>
        <w:t>ith a view to reinstating the Supervisory Committee t</w:t>
      </w:r>
      <w:r w:rsidR="00F03000" w:rsidRPr="00BD7D82">
        <w:rPr>
          <w:rFonts w:ascii="Tahoma" w:hAnsi="Tahoma" w:cs="Tahoma"/>
          <w:sz w:val="20"/>
          <w:lang w:val="en-GB"/>
        </w:rPr>
        <w:t>he Board has been advised by Member 5769 of their desire to reverse each of the Rule Amendments agreed at last year’s Annual General Meeting</w:t>
      </w:r>
      <w:r w:rsidR="00DD419D" w:rsidRPr="00BD7D82">
        <w:rPr>
          <w:rFonts w:ascii="Tahoma" w:hAnsi="Tahoma" w:cs="Tahoma"/>
          <w:sz w:val="20"/>
          <w:lang w:val="en-GB"/>
        </w:rPr>
        <w:t xml:space="preserve">. </w:t>
      </w:r>
    </w:p>
    <w:p w14:paraId="2BA4566A" w14:textId="35ACEF67" w:rsidR="00571F47" w:rsidRPr="00BD7D82" w:rsidRDefault="00571F47" w:rsidP="006E2678">
      <w:pPr>
        <w:jc w:val="center"/>
        <w:rPr>
          <w:rFonts w:ascii="Tahoma" w:hAnsi="Tahoma" w:cs="Tahoma"/>
          <w:b/>
          <w:bCs/>
          <w:sz w:val="20"/>
          <w:lang w:val="en-GB"/>
        </w:rPr>
      </w:pPr>
      <w:r w:rsidRPr="00BD7D82">
        <w:rPr>
          <w:rFonts w:ascii="Tahoma" w:hAnsi="Tahoma" w:cs="Tahoma"/>
          <w:b/>
          <w:bCs/>
          <w:sz w:val="20"/>
          <w:lang w:val="en-GB"/>
        </w:rPr>
        <w:lastRenderedPageBreak/>
        <w:t xml:space="preserve">Proposition </w:t>
      </w:r>
      <w:r w:rsidR="00DD419D" w:rsidRPr="00BD7D82">
        <w:rPr>
          <w:rFonts w:ascii="Tahoma" w:hAnsi="Tahoma" w:cs="Tahoma"/>
          <w:b/>
          <w:bCs/>
          <w:sz w:val="20"/>
          <w:lang w:val="en-GB"/>
        </w:rPr>
        <w:t>1</w:t>
      </w:r>
      <w:r w:rsidR="001230B0" w:rsidRPr="00BD7D82">
        <w:rPr>
          <w:rFonts w:ascii="Tahoma" w:hAnsi="Tahoma" w:cs="Tahoma"/>
          <w:b/>
          <w:bCs/>
          <w:sz w:val="20"/>
          <w:lang w:val="en-GB"/>
        </w:rPr>
        <w:t>.</w:t>
      </w:r>
      <w:r w:rsidRPr="00BD7D82">
        <w:rPr>
          <w:rFonts w:ascii="Tahoma" w:hAnsi="Tahoma" w:cs="Tahoma"/>
          <w:b/>
          <w:bCs/>
          <w:sz w:val="20"/>
          <w:lang w:val="en-GB"/>
        </w:rPr>
        <w:t xml:space="preserve"> By </w:t>
      </w:r>
      <w:r w:rsidR="001230B0" w:rsidRPr="00BD7D82">
        <w:rPr>
          <w:rFonts w:ascii="Tahoma" w:hAnsi="Tahoma" w:cs="Tahoma"/>
          <w:b/>
          <w:bCs/>
          <w:sz w:val="20"/>
          <w:lang w:val="en-GB"/>
        </w:rPr>
        <w:t>member 5769</w:t>
      </w:r>
    </w:p>
    <w:p w14:paraId="12824C61" w14:textId="77777777" w:rsidR="0091443F" w:rsidRPr="00BD7D82" w:rsidRDefault="0091443F" w:rsidP="006E2678">
      <w:pPr>
        <w:jc w:val="both"/>
        <w:rPr>
          <w:rFonts w:ascii="Tahoma" w:hAnsi="Tahoma" w:cs="Tahoma"/>
          <w:b/>
          <w:bCs/>
          <w:sz w:val="20"/>
          <w:lang w:val="en-GB"/>
        </w:rPr>
      </w:pPr>
    </w:p>
    <w:p w14:paraId="6E575AF7" w14:textId="77777777" w:rsidR="0091443F" w:rsidRPr="00BD7D82" w:rsidRDefault="0091443F" w:rsidP="006E2678">
      <w:pPr>
        <w:jc w:val="both"/>
        <w:rPr>
          <w:rFonts w:ascii="Tahoma" w:hAnsi="Tahoma" w:cs="Tahoma"/>
          <w:b/>
          <w:bCs/>
          <w:sz w:val="20"/>
          <w:lang w:val="en-GB"/>
        </w:rPr>
      </w:pPr>
      <w:r w:rsidRPr="00BD7D82">
        <w:rPr>
          <w:rFonts w:ascii="Tahoma" w:hAnsi="Tahoma" w:cs="Tahoma"/>
          <w:b/>
          <w:bCs/>
          <w:sz w:val="20"/>
          <w:lang w:val="en-GB"/>
        </w:rPr>
        <w:t>Heading and Rules 129 to 131.</w:t>
      </w:r>
    </w:p>
    <w:p w14:paraId="46373628" w14:textId="77777777" w:rsidR="0091443F" w:rsidRPr="00BD7D82" w:rsidRDefault="0091443F" w:rsidP="006E2678">
      <w:pPr>
        <w:jc w:val="both"/>
        <w:rPr>
          <w:rFonts w:ascii="Tahoma" w:hAnsi="Tahoma" w:cs="Tahoma"/>
          <w:sz w:val="20"/>
          <w:lang w:val="en-GB"/>
        </w:rPr>
      </w:pPr>
      <w:r w:rsidRPr="00BD7D82">
        <w:rPr>
          <w:rFonts w:ascii="Tahoma" w:hAnsi="Tahoma" w:cs="Tahoma"/>
          <w:sz w:val="20"/>
          <w:lang w:val="en-GB"/>
        </w:rPr>
        <w:t>Delete the headings ‘</w:t>
      </w:r>
      <w:r w:rsidRPr="00BD7D82">
        <w:rPr>
          <w:rFonts w:ascii="Tahoma" w:hAnsi="Tahoma" w:cs="Tahoma"/>
          <w:b/>
          <w:bCs/>
          <w:sz w:val="20"/>
          <w:lang w:val="en-GB"/>
        </w:rPr>
        <w:t xml:space="preserve">AUDIT COMMITTEE’ </w:t>
      </w:r>
      <w:r w:rsidRPr="00BD7D82">
        <w:rPr>
          <w:rFonts w:ascii="Tahoma" w:hAnsi="Tahoma" w:cs="Tahoma"/>
          <w:sz w:val="20"/>
          <w:lang w:val="en-GB"/>
        </w:rPr>
        <w:t>and ‘</w:t>
      </w:r>
      <w:r w:rsidRPr="00BD7D82">
        <w:rPr>
          <w:rFonts w:ascii="Tahoma" w:hAnsi="Tahoma" w:cs="Tahoma"/>
          <w:b/>
          <w:bCs/>
          <w:sz w:val="20"/>
          <w:lang w:val="en-GB"/>
        </w:rPr>
        <w:t xml:space="preserve">Roles and Responsibilities’ </w:t>
      </w:r>
      <w:r w:rsidRPr="00BD7D82">
        <w:rPr>
          <w:rFonts w:ascii="Tahoma" w:hAnsi="Tahoma" w:cs="Tahoma"/>
          <w:sz w:val="20"/>
          <w:lang w:val="en-GB"/>
        </w:rPr>
        <w:t>and Rules 129 to 131 and insert</w:t>
      </w:r>
    </w:p>
    <w:p w14:paraId="6D4614A5" w14:textId="77777777" w:rsidR="0091443F" w:rsidRPr="00BD7D82" w:rsidRDefault="0091443F" w:rsidP="006E2678">
      <w:pPr>
        <w:jc w:val="both"/>
        <w:rPr>
          <w:rFonts w:ascii="Tahoma" w:hAnsi="Tahoma" w:cs="Tahoma"/>
          <w:sz w:val="20"/>
          <w:lang w:val="en-GB"/>
        </w:rPr>
      </w:pPr>
    </w:p>
    <w:p w14:paraId="05E31057" w14:textId="34A87BD6" w:rsidR="0091443F" w:rsidRPr="00BD7D82" w:rsidRDefault="0091443F" w:rsidP="006E2678">
      <w:pPr>
        <w:jc w:val="both"/>
        <w:rPr>
          <w:rFonts w:ascii="Tahoma" w:hAnsi="Tahoma" w:cs="Tahoma"/>
          <w:b/>
          <w:bCs/>
          <w:sz w:val="20"/>
          <w:lang w:val="en-GB"/>
        </w:rPr>
      </w:pPr>
      <w:r w:rsidRPr="00BD7D82">
        <w:rPr>
          <w:rFonts w:ascii="Tahoma" w:hAnsi="Tahoma" w:cs="Tahoma"/>
          <w:b/>
          <w:bCs/>
          <w:sz w:val="20"/>
          <w:lang w:val="en-GB"/>
        </w:rPr>
        <w:t>SUPERVISORY COMMITTEE</w:t>
      </w:r>
    </w:p>
    <w:p w14:paraId="755BC9A5" w14:textId="77777777" w:rsidR="0091443F" w:rsidRPr="00BD7D82" w:rsidRDefault="0091443F" w:rsidP="006E2678">
      <w:pPr>
        <w:jc w:val="both"/>
        <w:rPr>
          <w:rFonts w:ascii="Tahoma" w:hAnsi="Tahoma" w:cs="Tahoma"/>
          <w:b/>
          <w:bCs/>
          <w:sz w:val="20"/>
          <w:lang w:val="en-GB"/>
        </w:rPr>
      </w:pPr>
    </w:p>
    <w:p w14:paraId="2637F8B9" w14:textId="77777777" w:rsidR="0091443F" w:rsidRPr="00BD7D82" w:rsidRDefault="0091443F" w:rsidP="006E2678">
      <w:pPr>
        <w:jc w:val="both"/>
        <w:rPr>
          <w:rFonts w:ascii="Tahoma" w:hAnsi="Tahoma" w:cs="Tahoma"/>
          <w:b/>
          <w:bCs/>
          <w:sz w:val="20"/>
          <w:lang w:val="en-GB"/>
        </w:rPr>
      </w:pPr>
      <w:r w:rsidRPr="00BD7D82">
        <w:rPr>
          <w:rFonts w:ascii="Tahoma" w:hAnsi="Tahoma" w:cs="Tahoma"/>
          <w:b/>
          <w:bCs/>
          <w:sz w:val="20"/>
          <w:lang w:val="en-GB"/>
        </w:rPr>
        <w:t>Roles and Responsibilities</w:t>
      </w:r>
    </w:p>
    <w:p w14:paraId="585D576A" w14:textId="77777777" w:rsidR="0091443F" w:rsidRPr="00BD7D82" w:rsidRDefault="0091443F" w:rsidP="006E2678">
      <w:pPr>
        <w:jc w:val="both"/>
        <w:rPr>
          <w:rFonts w:ascii="Tahoma" w:hAnsi="Tahoma" w:cs="Tahoma"/>
          <w:b/>
          <w:bCs/>
          <w:sz w:val="20"/>
          <w:lang w:val="en-GB"/>
        </w:rPr>
      </w:pPr>
    </w:p>
    <w:p w14:paraId="7FCE472C" w14:textId="77777777" w:rsidR="007A3A58" w:rsidRPr="00BD7D82" w:rsidRDefault="007A3A58" w:rsidP="006E2678">
      <w:pPr>
        <w:ind w:left="720" w:hanging="720"/>
        <w:jc w:val="both"/>
        <w:rPr>
          <w:rFonts w:ascii="Tahoma" w:hAnsi="Tahoma" w:cs="Tahoma"/>
          <w:sz w:val="20"/>
          <w:lang w:val="en-GB"/>
        </w:rPr>
      </w:pPr>
      <w:r w:rsidRPr="00BD7D82">
        <w:rPr>
          <w:rFonts w:ascii="Tahoma" w:hAnsi="Tahoma" w:cs="Tahoma"/>
          <w:sz w:val="20"/>
          <w:lang w:val="en-GB"/>
        </w:rPr>
        <w:t>129.</w:t>
      </w:r>
      <w:r w:rsidRPr="00BD7D82">
        <w:rPr>
          <w:rFonts w:ascii="Tahoma" w:hAnsi="Tahoma" w:cs="Tahoma"/>
          <w:sz w:val="20"/>
          <w:lang w:val="en-GB"/>
        </w:rPr>
        <w:tab/>
        <w:t>The Credit Union shall have a supervisory committee. The Board of Directors and the supervisory committee shall agree the Terms of Reference of the supervisory committee. Members of the supervisory committee shall not be members of the Board of Directors, or any other permanent committee of the Credit Union, or be employed by the Credit Union, and shall be elected in accordance with the provisions of these rules.</w:t>
      </w:r>
    </w:p>
    <w:p w14:paraId="278D557A" w14:textId="77777777" w:rsidR="007A3A58" w:rsidRPr="00BD7D82" w:rsidRDefault="007A3A58" w:rsidP="006E2678">
      <w:pPr>
        <w:jc w:val="both"/>
        <w:rPr>
          <w:rFonts w:ascii="Tahoma" w:hAnsi="Tahoma" w:cs="Tahoma"/>
          <w:sz w:val="20"/>
          <w:lang w:val="en-GB"/>
        </w:rPr>
      </w:pPr>
    </w:p>
    <w:p w14:paraId="628C2B91" w14:textId="3E6FD4E7" w:rsidR="007A3A58" w:rsidRPr="00BD7D82" w:rsidRDefault="007A3A58" w:rsidP="006E2678">
      <w:pPr>
        <w:ind w:left="720" w:hanging="720"/>
        <w:jc w:val="both"/>
        <w:rPr>
          <w:rFonts w:ascii="Tahoma" w:hAnsi="Tahoma" w:cs="Tahoma"/>
          <w:sz w:val="20"/>
          <w:lang w:val="en-GB"/>
        </w:rPr>
      </w:pPr>
      <w:r w:rsidRPr="00BD7D82">
        <w:rPr>
          <w:rFonts w:ascii="Tahoma" w:hAnsi="Tahoma" w:cs="Tahoma"/>
          <w:sz w:val="20"/>
          <w:lang w:val="en-GB"/>
        </w:rPr>
        <w:t>130.</w:t>
      </w:r>
      <w:r w:rsidRPr="00BD7D82">
        <w:rPr>
          <w:rFonts w:ascii="Tahoma" w:hAnsi="Tahoma" w:cs="Tahoma"/>
          <w:sz w:val="20"/>
          <w:lang w:val="en-GB"/>
        </w:rPr>
        <w:tab/>
        <w:t>If a vacancy occurs on the supervisory committee, its remaining number shall have the power to co-opt a replacement for the remaining term of office. The supervisory committee shall be notified of all meetings of the Credit Union and be entitled to attend such meetings, including meetings of the Board of Directors of the Credit Union. The supervisory committee shall report each year to the annual general meeting.</w:t>
      </w:r>
    </w:p>
    <w:p w14:paraId="36705695" w14:textId="71D89EB0" w:rsidR="007A3A58" w:rsidRPr="00BD7D82" w:rsidRDefault="007A3A58" w:rsidP="006E2678">
      <w:pPr>
        <w:jc w:val="both"/>
        <w:rPr>
          <w:rFonts w:ascii="Tahoma" w:hAnsi="Tahoma" w:cs="Tahoma"/>
          <w:sz w:val="20"/>
          <w:lang w:val="en-GB"/>
        </w:rPr>
      </w:pPr>
    </w:p>
    <w:p w14:paraId="5A93E42B" w14:textId="747C6DE8" w:rsidR="00571F47" w:rsidRPr="00BD7D82" w:rsidRDefault="007A3A58" w:rsidP="006E2678">
      <w:pPr>
        <w:ind w:left="720" w:hanging="720"/>
        <w:jc w:val="both"/>
        <w:rPr>
          <w:rFonts w:ascii="Tahoma" w:hAnsi="Tahoma" w:cs="Tahoma"/>
          <w:sz w:val="20"/>
          <w:lang w:val="en-GB"/>
        </w:rPr>
      </w:pPr>
      <w:r w:rsidRPr="00BD7D82">
        <w:rPr>
          <w:rFonts w:ascii="Tahoma" w:hAnsi="Tahoma" w:cs="Tahoma"/>
          <w:sz w:val="20"/>
          <w:lang w:val="en-GB"/>
        </w:rPr>
        <w:t>131.</w:t>
      </w:r>
      <w:r w:rsidRPr="00BD7D82">
        <w:rPr>
          <w:rFonts w:ascii="Tahoma" w:hAnsi="Tahoma" w:cs="Tahoma"/>
          <w:sz w:val="20"/>
          <w:lang w:val="en-GB"/>
        </w:rPr>
        <w:tab/>
        <w:t>The supervisory committee has the power to recommend to the Board that the internal audit function be outsourced. The supervisory committee shall be responsible for ensuring that the internal audit function is performed in accordance with prescribed terms of reference.</w:t>
      </w:r>
      <w:r w:rsidR="000F756F" w:rsidRPr="00BD7D82">
        <w:rPr>
          <w:rFonts w:ascii="Tahoma" w:hAnsi="Tahoma" w:cs="Tahoma"/>
          <w:sz w:val="20"/>
          <w:lang w:val="en-GB"/>
        </w:rPr>
        <w:t>”</w:t>
      </w:r>
      <w:r w:rsidR="00571F47" w:rsidRPr="00BD7D82">
        <w:rPr>
          <w:rFonts w:ascii="Tahoma" w:hAnsi="Tahoma" w:cs="Tahoma"/>
          <w:sz w:val="20"/>
          <w:lang w:val="en-GB"/>
        </w:rPr>
        <w:t xml:space="preserve"> </w:t>
      </w:r>
    </w:p>
    <w:p w14:paraId="76A52048" w14:textId="77777777" w:rsidR="00571F47" w:rsidRPr="00BD7D82" w:rsidRDefault="00571F47" w:rsidP="006E2678">
      <w:pPr>
        <w:jc w:val="both"/>
        <w:rPr>
          <w:rFonts w:ascii="Tahoma" w:hAnsi="Tahoma" w:cs="Tahoma"/>
          <w:sz w:val="20"/>
          <w:lang w:val="en-GB"/>
        </w:rPr>
      </w:pPr>
    </w:p>
    <w:p w14:paraId="33EC5048" w14:textId="45BC2C32" w:rsidR="00C048A8" w:rsidRPr="00BD7D82" w:rsidRDefault="00C048A8" w:rsidP="006E2678">
      <w:pPr>
        <w:jc w:val="both"/>
        <w:rPr>
          <w:rFonts w:ascii="Tahoma" w:hAnsi="Tahoma" w:cs="Tahoma"/>
          <w:sz w:val="20"/>
          <w:lang w:val="en-GB"/>
        </w:rPr>
      </w:pPr>
      <w:r w:rsidRPr="00BD7D82">
        <w:rPr>
          <w:rFonts w:ascii="Tahoma" w:hAnsi="Tahoma" w:cs="Tahoma"/>
          <w:sz w:val="20"/>
          <w:lang w:val="en-GB"/>
        </w:rPr>
        <w:t xml:space="preserve">If Proposition </w:t>
      </w:r>
      <w:r w:rsidR="00DD419D" w:rsidRPr="00BD7D82">
        <w:rPr>
          <w:rFonts w:ascii="Tahoma" w:hAnsi="Tahoma" w:cs="Tahoma"/>
          <w:sz w:val="20"/>
          <w:lang w:val="en-GB"/>
        </w:rPr>
        <w:t>1</w:t>
      </w:r>
      <w:r w:rsidRPr="00BD7D82">
        <w:rPr>
          <w:rFonts w:ascii="Tahoma" w:hAnsi="Tahoma" w:cs="Tahoma"/>
          <w:sz w:val="20"/>
          <w:lang w:val="en-GB"/>
        </w:rPr>
        <w:t xml:space="preserve"> is accepted the following Rule Amendment will be made to the Rulebook:</w:t>
      </w:r>
    </w:p>
    <w:p w14:paraId="5DDE6E9B" w14:textId="77777777" w:rsidR="00C048A8" w:rsidRPr="00BD7D82" w:rsidRDefault="00C048A8" w:rsidP="006E2678">
      <w:pPr>
        <w:jc w:val="both"/>
        <w:rPr>
          <w:rFonts w:ascii="Tahoma" w:hAnsi="Tahoma" w:cs="Tahoma"/>
          <w:sz w:val="20"/>
          <w:lang w:val="en-GB"/>
        </w:rPr>
      </w:pPr>
    </w:p>
    <w:p w14:paraId="5E3B04AD" w14:textId="73D72B8F" w:rsidR="00C048A8" w:rsidRPr="00BD7D82" w:rsidRDefault="00C048A8" w:rsidP="006E2678">
      <w:pPr>
        <w:jc w:val="both"/>
        <w:rPr>
          <w:rFonts w:ascii="Tahoma" w:hAnsi="Tahoma" w:cs="Tahoma"/>
          <w:b/>
          <w:bCs/>
          <w:color w:val="4F81BD" w:themeColor="accent1"/>
          <w:sz w:val="20"/>
          <w:lang w:val="en-GB"/>
        </w:rPr>
      </w:pPr>
      <w:r w:rsidRPr="00BD7D82">
        <w:rPr>
          <w:rFonts w:ascii="Tahoma" w:hAnsi="Tahoma" w:cs="Tahoma"/>
          <w:b/>
          <w:bCs/>
          <w:strike/>
          <w:color w:val="FF0000"/>
          <w:sz w:val="20"/>
          <w:lang w:val="en-GB"/>
        </w:rPr>
        <w:t xml:space="preserve">AUDIT COMMITTEE </w:t>
      </w:r>
      <w:r w:rsidRPr="00BD7D82">
        <w:rPr>
          <w:rFonts w:ascii="Tahoma" w:hAnsi="Tahoma" w:cs="Tahoma"/>
          <w:b/>
          <w:bCs/>
          <w:color w:val="4F81BD" w:themeColor="accent1"/>
          <w:sz w:val="20"/>
          <w:lang w:val="en-GB"/>
        </w:rPr>
        <w:t>SUPERVISORY COMMITTEE</w:t>
      </w:r>
    </w:p>
    <w:p w14:paraId="192F4AE0" w14:textId="77777777" w:rsidR="00C048A8" w:rsidRPr="00BD7D82" w:rsidRDefault="00C048A8" w:rsidP="006E2678">
      <w:pPr>
        <w:jc w:val="both"/>
        <w:rPr>
          <w:rFonts w:ascii="Tahoma" w:hAnsi="Tahoma" w:cs="Tahoma"/>
          <w:b/>
          <w:bCs/>
          <w:sz w:val="20"/>
          <w:lang w:val="en-GB"/>
        </w:rPr>
      </w:pPr>
      <w:r w:rsidRPr="00BD7D82">
        <w:rPr>
          <w:rFonts w:ascii="Tahoma" w:hAnsi="Tahoma" w:cs="Tahoma"/>
          <w:b/>
          <w:bCs/>
          <w:sz w:val="20"/>
          <w:lang w:val="en-GB"/>
        </w:rPr>
        <w:t xml:space="preserve"> </w:t>
      </w:r>
    </w:p>
    <w:p w14:paraId="465827AD" w14:textId="77777777" w:rsidR="00C048A8" w:rsidRPr="00BD7D82" w:rsidRDefault="00C048A8" w:rsidP="006E2678">
      <w:pPr>
        <w:jc w:val="both"/>
        <w:rPr>
          <w:rFonts w:ascii="Tahoma" w:hAnsi="Tahoma" w:cs="Tahoma"/>
          <w:b/>
          <w:bCs/>
          <w:sz w:val="20"/>
          <w:lang w:val="en-GB"/>
        </w:rPr>
      </w:pPr>
      <w:r w:rsidRPr="00BD7D82">
        <w:rPr>
          <w:rFonts w:ascii="Tahoma" w:hAnsi="Tahoma" w:cs="Tahoma"/>
          <w:b/>
          <w:bCs/>
          <w:sz w:val="20"/>
          <w:lang w:val="en-GB"/>
        </w:rPr>
        <w:t xml:space="preserve">Roles and responsibilities </w:t>
      </w:r>
    </w:p>
    <w:p w14:paraId="3EF6E972" w14:textId="77777777" w:rsidR="00C048A8" w:rsidRPr="00BD7D82" w:rsidRDefault="00C048A8" w:rsidP="006E2678">
      <w:pPr>
        <w:jc w:val="both"/>
        <w:rPr>
          <w:rFonts w:ascii="Tahoma" w:hAnsi="Tahoma" w:cs="Tahoma"/>
          <w:b/>
          <w:bCs/>
          <w:sz w:val="20"/>
          <w:lang w:val="en-GB"/>
        </w:rPr>
      </w:pPr>
      <w:r w:rsidRPr="00BD7D82">
        <w:rPr>
          <w:rFonts w:ascii="Tahoma" w:hAnsi="Tahoma" w:cs="Tahoma"/>
          <w:b/>
          <w:bCs/>
          <w:sz w:val="20"/>
          <w:lang w:val="en-GB"/>
        </w:rPr>
        <w:t xml:space="preserve"> </w:t>
      </w:r>
    </w:p>
    <w:p w14:paraId="21668CD6" w14:textId="2D17B16B" w:rsidR="00C048A8" w:rsidRPr="00BD7D82" w:rsidRDefault="00C048A8" w:rsidP="006E2678">
      <w:pPr>
        <w:jc w:val="both"/>
        <w:rPr>
          <w:rFonts w:ascii="Tahoma" w:hAnsi="Tahoma" w:cs="Tahoma"/>
          <w:strike/>
          <w:color w:val="FF0000"/>
          <w:sz w:val="20"/>
          <w:lang w:val="en-GB"/>
        </w:rPr>
      </w:pPr>
      <w:r w:rsidRPr="00BD7D82">
        <w:rPr>
          <w:rFonts w:ascii="Tahoma" w:hAnsi="Tahoma" w:cs="Tahoma"/>
          <w:sz w:val="20"/>
          <w:lang w:val="en-GB"/>
        </w:rPr>
        <w:t xml:space="preserve">129. The Credit Union shall have an </w:t>
      </w:r>
      <w:r w:rsidRPr="00BD7D82">
        <w:rPr>
          <w:rFonts w:ascii="Tahoma" w:hAnsi="Tahoma" w:cs="Tahoma"/>
          <w:strike/>
          <w:color w:val="FF0000"/>
          <w:sz w:val="20"/>
          <w:lang w:val="en-GB"/>
        </w:rPr>
        <w:t>Audit Committee</w:t>
      </w:r>
      <w:r w:rsidRPr="00BD7D82">
        <w:rPr>
          <w:rFonts w:ascii="Tahoma" w:hAnsi="Tahoma" w:cs="Tahoma"/>
          <w:sz w:val="20"/>
          <w:lang w:val="en-GB"/>
        </w:rPr>
        <w:t xml:space="preserve"> </w:t>
      </w:r>
      <w:r w:rsidRPr="00BD7D82">
        <w:rPr>
          <w:rFonts w:ascii="Tahoma" w:hAnsi="Tahoma" w:cs="Tahoma"/>
          <w:color w:val="4F81BD" w:themeColor="accent1"/>
          <w:sz w:val="20"/>
          <w:lang w:val="en-GB"/>
        </w:rPr>
        <w:t>Supervisory Committee</w:t>
      </w:r>
      <w:r w:rsidRPr="00BD7D82">
        <w:rPr>
          <w:rFonts w:ascii="Tahoma" w:hAnsi="Tahoma" w:cs="Tahoma"/>
          <w:sz w:val="20"/>
          <w:lang w:val="en-GB"/>
        </w:rPr>
        <w:t xml:space="preserve">. </w:t>
      </w:r>
      <w:r w:rsidRPr="00BD7D82">
        <w:rPr>
          <w:rFonts w:ascii="Tahoma" w:hAnsi="Tahoma" w:cs="Tahoma"/>
          <w:color w:val="4F81BD" w:themeColor="accent1"/>
          <w:sz w:val="20"/>
          <w:lang w:val="en-GB"/>
        </w:rPr>
        <w:t xml:space="preserve">The Board of Directors and the Supervisory Committee shall agree the Terms of Reference of the Supervisory Committee. Members of the supervisory committee shall not be members of the Board of Directors, or any other permanent committee of the Credit Union, or be employed by the Credit Union, and shall be elected in accordance with the provisions of these rules.  </w:t>
      </w:r>
      <w:r w:rsidRPr="00BD7D82">
        <w:rPr>
          <w:rFonts w:ascii="Tahoma" w:hAnsi="Tahoma" w:cs="Tahoma"/>
          <w:strike/>
          <w:color w:val="FF0000"/>
          <w:sz w:val="20"/>
          <w:lang w:val="en-GB"/>
        </w:rPr>
        <w:t xml:space="preserve">Membership of the Audit Committee will consist of a minimum of two independent directors. One director will be elected by the Board of Directors as the Chairperson of the Audit Committee. The Audit Committee, with the permission of the Board of Directors, shall have the power to appoint others as it sees fit and necessary to ensure that it is able to carry out its duties. The Chairman of the Board shall not be a member of the committee. The Audit committee will allow a minimum of two members of the Credit Union to be members of the Audit Committee. </w:t>
      </w:r>
    </w:p>
    <w:p w14:paraId="7635C016" w14:textId="77777777" w:rsidR="00C048A8" w:rsidRPr="00BD7D82" w:rsidRDefault="00C048A8" w:rsidP="006E2678">
      <w:pPr>
        <w:jc w:val="both"/>
        <w:rPr>
          <w:rFonts w:ascii="Tahoma" w:hAnsi="Tahoma" w:cs="Tahoma"/>
          <w:sz w:val="20"/>
          <w:lang w:val="en-GB"/>
        </w:rPr>
      </w:pPr>
      <w:r w:rsidRPr="00BD7D82">
        <w:rPr>
          <w:rFonts w:ascii="Tahoma" w:hAnsi="Tahoma" w:cs="Tahoma"/>
          <w:sz w:val="20"/>
          <w:lang w:val="en-GB"/>
        </w:rPr>
        <w:t xml:space="preserve"> </w:t>
      </w:r>
    </w:p>
    <w:p w14:paraId="68E8D555" w14:textId="77777777" w:rsidR="004E10C9" w:rsidRPr="00BD7D82" w:rsidRDefault="004E10C9" w:rsidP="006E2678">
      <w:pPr>
        <w:ind w:left="720" w:hanging="720"/>
        <w:jc w:val="both"/>
        <w:rPr>
          <w:rFonts w:ascii="Tahoma" w:hAnsi="Tahoma" w:cs="Tahoma"/>
          <w:sz w:val="20"/>
          <w:lang w:val="en-GB"/>
        </w:rPr>
      </w:pPr>
    </w:p>
    <w:p w14:paraId="0716FDBD" w14:textId="7DD970C0" w:rsidR="00C048A8" w:rsidRPr="00BD7D82" w:rsidRDefault="00C048A8" w:rsidP="00BD7D82">
      <w:pPr>
        <w:jc w:val="both"/>
        <w:rPr>
          <w:rFonts w:ascii="Tahoma" w:hAnsi="Tahoma" w:cs="Tahoma"/>
          <w:strike/>
          <w:color w:val="FF0000"/>
          <w:sz w:val="20"/>
          <w:lang w:val="en-GB"/>
        </w:rPr>
      </w:pPr>
      <w:r w:rsidRPr="00BD7D82">
        <w:rPr>
          <w:rFonts w:ascii="Tahoma" w:hAnsi="Tahoma" w:cs="Tahoma"/>
          <w:sz w:val="20"/>
          <w:lang w:val="en-GB"/>
        </w:rPr>
        <w:t xml:space="preserve">130. </w:t>
      </w:r>
      <w:r w:rsidRPr="00BD7D82">
        <w:rPr>
          <w:rFonts w:ascii="Tahoma" w:hAnsi="Tahoma" w:cs="Tahoma"/>
          <w:sz w:val="20"/>
          <w:lang w:val="en-GB"/>
        </w:rPr>
        <w:tab/>
      </w:r>
      <w:r w:rsidRPr="00BD7D82">
        <w:rPr>
          <w:rFonts w:ascii="Tahoma" w:hAnsi="Tahoma" w:cs="Tahoma"/>
          <w:color w:val="4F81BD" w:themeColor="accent1"/>
          <w:sz w:val="20"/>
          <w:lang w:val="en-GB"/>
        </w:rPr>
        <w:t>If a vacancy occurs on the supervisory committee, its remaining number shall have the power to co-opt a replacement for the remaining term of office. The supervisory committee shall be notified of all meetings of the Credit Union and be entitled to attend such meetings, including meetings of the Board of Directors of the Credit Union. The supervisory committee shall report each year to the annual general meeting</w:t>
      </w:r>
      <w:r w:rsidRPr="00BD7D82">
        <w:rPr>
          <w:rFonts w:ascii="Tahoma" w:hAnsi="Tahoma" w:cs="Tahoma"/>
          <w:sz w:val="20"/>
          <w:lang w:val="en-GB"/>
        </w:rPr>
        <w:t xml:space="preserve">. </w:t>
      </w:r>
      <w:r w:rsidRPr="00BD7D82">
        <w:rPr>
          <w:rFonts w:ascii="Tahoma" w:hAnsi="Tahoma" w:cs="Tahoma"/>
          <w:strike/>
          <w:color w:val="FF0000"/>
          <w:sz w:val="20"/>
          <w:lang w:val="en-GB"/>
        </w:rPr>
        <w:t xml:space="preserve">The Board of Directors shall agree and set the Terms of Reference under which the Audit Committee operates. The Audit Committee will be responsible for monitoring the Credit Union's outsourced internal and external audit functions and regulatory reporting, ensuring that they are performed in accordance with prescribed terms of reference. The Committee will report to the meetings of the Board of Directors and make recommendations to the Board on these matters.   </w:t>
      </w:r>
    </w:p>
    <w:p w14:paraId="1810E4F3" w14:textId="77777777" w:rsidR="00C048A8" w:rsidRPr="00BD7D82" w:rsidRDefault="00C048A8" w:rsidP="006E2678">
      <w:pPr>
        <w:jc w:val="both"/>
        <w:rPr>
          <w:rFonts w:ascii="Tahoma" w:hAnsi="Tahoma" w:cs="Tahoma"/>
          <w:sz w:val="20"/>
          <w:lang w:val="en-GB"/>
        </w:rPr>
      </w:pPr>
      <w:r w:rsidRPr="00BD7D82">
        <w:rPr>
          <w:rFonts w:ascii="Tahoma" w:hAnsi="Tahoma" w:cs="Tahoma"/>
          <w:sz w:val="20"/>
          <w:lang w:val="en-GB"/>
        </w:rPr>
        <w:t xml:space="preserve"> </w:t>
      </w:r>
    </w:p>
    <w:p w14:paraId="5061243C" w14:textId="1FA86A88" w:rsidR="00C048A8" w:rsidRPr="00BD7D82" w:rsidRDefault="00C048A8" w:rsidP="006E2678">
      <w:pPr>
        <w:ind w:left="720" w:hanging="720"/>
        <w:jc w:val="both"/>
        <w:rPr>
          <w:rFonts w:ascii="Tahoma" w:hAnsi="Tahoma" w:cs="Tahoma"/>
          <w:b/>
          <w:bCs/>
          <w:sz w:val="20"/>
          <w:lang w:val="en-GB"/>
        </w:rPr>
      </w:pPr>
      <w:r w:rsidRPr="00BD7D82">
        <w:rPr>
          <w:rFonts w:ascii="Tahoma" w:hAnsi="Tahoma" w:cs="Tahoma"/>
          <w:sz w:val="20"/>
          <w:lang w:val="en-GB"/>
        </w:rPr>
        <w:t xml:space="preserve">131. </w:t>
      </w:r>
      <w:r w:rsidRPr="00BD7D82">
        <w:rPr>
          <w:rFonts w:ascii="Tahoma" w:hAnsi="Tahoma" w:cs="Tahoma"/>
          <w:sz w:val="20"/>
          <w:lang w:val="en-GB"/>
        </w:rPr>
        <w:tab/>
      </w:r>
      <w:r w:rsidRPr="00BD7D82">
        <w:rPr>
          <w:rFonts w:ascii="Tahoma" w:hAnsi="Tahoma" w:cs="Tahoma"/>
          <w:color w:val="4F81BD" w:themeColor="accent1"/>
          <w:sz w:val="20"/>
          <w:lang w:val="en-GB"/>
        </w:rPr>
        <w:t>The supervisory committee has the power to recommend to the Board that the internal audit function be outsourced. The supervisory committee shall be responsible for ensuring that the internal audit function is performed in accordance with prescribed terms of reference</w:t>
      </w:r>
      <w:r w:rsidRPr="00BD7D82">
        <w:rPr>
          <w:rFonts w:ascii="Tahoma" w:hAnsi="Tahoma" w:cs="Tahoma"/>
          <w:sz w:val="20"/>
          <w:lang w:val="en-GB"/>
        </w:rPr>
        <w:t xml:space="preserve">. </w:t>
      </w:r>
      <w:r w:rsidRPr="00BD7D82">
        <w:rPr>
          <w:rFonts w:ascii="Tahoma" w:hAnsi="Tahoma" w:cs="Tahoma"/>
          <w:strike/>
          <w:color w:val="FF0000"/>
          <w:sz w:val="20"/>
          <w:lang w:val="en-GB"/>
        </w:rPr>
        <w:t>The Audit Committee will report each year to the annual general meeting.</w:t>
      </w:r>
      <w:r w:rsidRPr="00BD7D82">
        <w:rPr>
          <w:rFonts w:ascii="Tahoma" w:hAnsi="Tahoma" w:cs="Tahoma"/>
          <w:b/>
          <w:bCs/>
          <w:color w:val="FF0000"/>
          <w:sz w:val="20"/>
          <w:lang w:val="en-GB"/>
        </w:rPr>
        <w:t xml:space="preserve">   </w:t>
      </w:r>
      <w:r w:rsidRPr="00BD7D82">
        <w:rPr>
          <w:rFonts w:ascii="Tahoma" w:hAnsi="Tahoma" w:cs="Tahoma"/>
          <w:b/>
          <w:bCs/>
          <w:sz w:val="20"/>
          <w:lang w:val="en-GB"/>
        </w:rPr>
        <w:t xml:space="preserve">  </w:t>
      </w:r>
    </w:p>
    <w:p w14:paraId="60CBF2E4" w14:textId="77777777" w:rsidR="00C048A8" w:rsidRPr="00BD7D82" w:rsidRDefault="00C048A8" w:rsidP="006E2678">
      <w:pPr>
        <w:jc w:val="both"/>
        <w:rPr>
          <w:rFonts w:ascii="Tahoma" w:hAnsi="Tahoma" w:cs="Tahoma"/>
          <w:b/>
          <w:bCs/>
          <w:sz w:val="20"/>
          <w:lang w:val="en-GB"/>
        </w:rPr>
      </w:pPr>
    </w:p>
    <w:p w14:paraId="2D43DD39" w14:textId="0BB1379F" w:rsidR="00571F47" w:rsidRPr="00BD7D82" w:rsidRDefault="00571F47" w:rsidP="006E2678">
      <w:pPr>
        <w:jc w:val="center"/>
        <w:rPr>
          <w:rFonts w:ascii="Tahoma" w:hAnsi="Tahoma" w:cs="Tahoma"/>
          <w:b/>
          <w:bCs/>
          <w:sz w:val="20"/>
          <w:lang w:val="en-GB"/>
        </w:rPr>
      </w:pPr>
      <w:r w:rsidRPr="00BD7D82">
        <w:rPr>
          <w:rFonts w:ascii="Tahoma" w:hAnsi="Tahoma" w:cs="Tahoma"/>
          <w:b/>
          <w:bCs/>
          <w:sz w:val="20"/>
          <w:lang w:val="en-GB"/>
        </w:rPr>
        <w:t xml:space="preserve">Proposition </w:t>
      </w:r>
      <w:r w:rsidR="00DD419D" w:rsidRPr="00BD7D82">
        <w:rPr>
          <w:rFonts w:ascii="Tahoma" w:hAnsi="Tahoma" w:cs="Tahoma"/>
          <w:b/>
          <w:bCs/>
          <w:sz w:val="20"/>
          <w:lang w:val="en-GB"/>
        </w:rPr>
        <w:t>2</w:t>
      </w:r>
      <w:r w:rsidR="007A3A58" w:rsidRPr="00BD7D82">
        <w:rPr>
          <w:rFonts w:ascii="Tahoma" w:hAnsi="Tahoma" w:cs="Tahoma"/>
          <w:b/>
          <w:bCs/>
          <w:sz w:val="20"/>
          <w:lang w:val="en-GB"/>
        </w:rPr>
        <w:t xml:space="preserve">. </w:t>
      </w:r>
      <w:r w:rsidRPr="00BD7D82">
        <w:rPr>
          <w:rFonts w:ascii="Tahoma" w:hAnsi="Tahoma" w:cs="Tahoma"/>
          <w:b/>
          <w:bCs/>
          <w:sz w:val="20"/>
          <w:lang w:val="en-GB"/>
        </w:rPr>
        <w:t xml:space="preserve">By </w:t>
      </w:r>
      <w:r w:rsidR="007A3A58" w:rsidRPr="00BD7D82">
        <w:rPr>
          <w:rFonts w:ascii="Tahoma" w:hAnsi="Tahoma" w:cs="Tahoma"/>
          <w:b/>
          <w:bCs/>
          <w:sz w:val="20"/>
          <w:lang w:val="en-GB"/>
        </w:rPr>
        <w:t>member 5769</w:t>
      </w:r>
    </w:p>
    <w:p w14:paraId="2C5D1962" w14:textId="77777777" w:rsidR="007A3A58" w:rsidRPr="00BD7D82" w:rsidRDefault="007A3A58" w:rsidP="006E2678">
      <w:pPr>
        <w:jc w:val="both"/>
        <w:rPr>
          <w:rFonts w:ascii="Tahoma" w:hAnsi="Tahoma" w:cs="Tahoma"/>
          <w:sz w:val="20"/>
          <w:lang w:val="en-GB"/>
        </w:rPr>
      </w:pPr>
    </w:p>
    <w:p w14:paraId="7B01A379" w14:textId="77777777" w:rsidR="007A3A58" w:rsidRPr="00BD7D82" w:rsidRDefault="007A3A58" w:rsidP="006E2678">
      <w:pPr>
        <w:jc w:val="both"/>
        <w:rPr>
          <w:rFonts w:ascii="Tahoma" w:hAnsi="Tahoma" w:cs="Tahoma"/>
          <w:b/>
          <w:bCs/>
          <w:sz w:val="20"/>
          <w:lang w:val="en-GB"/>
        </w:rPr>
      </w:pPr>
      <w:r w:rsidRPr="00BD7D82">
        <w:rPr>
          <w:rFonts w:ascii="Tahoma" w:hAnsi="Tahoma" w:cs="Tahoma"/>
          <w:b/>
          <w:bCs/>
          <w:sz w:val="20"/>
          <w:lang w:val="en-GB"/>
        </w:rPr>
        <w:lastRenderedPageBreak/>
        <w:t>Rule 122q. Line 2.</w:t>
      </w:r>
    </w:p>
    <w:p w14:paraId="3D92BD6A" w14:textId="7E5BD55A" w:rsidR="002E7A7D" w:rsidRPr="00BD7D82" w:rsidRDefault="007A3A58" w:rsidP="006E2678">
      <w:pPr>
        <w:jc w:val="both"/>
        <w:rPr>
          <w:rFonts w:ascii="Tahoma" w:hAnsi="Tahoma" w:cs="Tahoma"/>
          <w:sz w:val="20"/>
          <w:lang w:val="en-GB"/>
        </w:rPr>
      </w:pPr>
      <w:r w:rsidRPr="00BD7D82">
        <w:rPr>
          <w:rFonts w:ascii="Tahoma" w:hAnsi="Tahoma" w:cs="Tahoma"/>
          <w:sz w:val="20"/>
          <w:lang w:val="en-GB"/>
        </w:rPr>
        <w:t xml:space="preserve">Delete the words </w:t>
      </w:r>
      <w:r w:rsidR="002E7A7D" w:rsidRPr="00BD7D82">
        <w:rPr>
          <w:rFonts w:ascii="Tahoma" w:hAnsi="Tahoma" w:cs="Tahoma"/>
          <w:sz w:val="20"/>
          <w:lang w:val="en-GB"/>
        </w:rPr>
        <w:t>‘Audit Committee’ and insert the words “Supervisory Committee”</w:t>
      </w:r>
    </w:p>
    <w:p w14:paraId="23C6A157" w14:textId="53F8D1D7" w:rsidR="00571F47" w:rsidRPr="00BD7D82" w:rsidRDefault="00571F47" w:rsidP="006E2678">
      <w:pPr>
        <w:jc w:val="both"/>
        <w:rPr>
          <w:rFonts w:ascii="Tahoma" w:hAnsi="Tahoma" w:cs="Tahoma"/>
          <w:sz w:val="20"/>
          <w:lang w:val="en-GB"/>
        </w:rPr>
      </w:pPr>
    </w:p>
    <w:p w14:paraId="16283D4E" w14:textId="6E2486D9" w:rsidR="00571F47" w:rsidRPr="00BD7D82" w:rsidRDefault="002E7A7D" w:rsidP="006E2678">
      <w:pPr>
        <w:jc w:val="both"/>
        <w:rPr>
          <w:rFonts w:ascii="Tahoma" w:hAnsi="Tahoma" w:cs="Tahoma"/>
          <w:sz w:val="20"/>
          <w:lang w:val="en-GB"/>
        </w:rPr>
      </w:pPr>
      <w:r w:rsidRPr="00BD7D82">
        <w:rPr>
          <w:rFonts w:ascii="Tahoma" w:hAnsi="Tahoma" w:cs="Tahoma"/>
          <w:sz w:val="20"/>
          <w:lang w:val="en-GB"/>
        </w:rPr>
        <w:t xml:space="preserve">If Proposition </w:t>
      </w:r>
      <w:r w:rsidR="00DD419D" w:rsidRPr="00BD7D82">
        <w:rPr>
          <w:rFonts w:ascii="Tahoma" w:hAnsi="Tahoma" w:cs="Tahoma"/>
          <w:sz w:val="20"/>
          <w:lang w:val="en-GB"/>
        </w:rPr>
        <w:t>2</w:t>
      </w:r>
      <w:r w:rsidRPr="00BD7D82">
        <w:rPr>
          <w:rFonts w:ascii="Tahoma" w:hAnsi="Tahoma" w:cs="Tahoma"/>
          <w:sz w:val="20"/>
          <w:lang w:val="en-GB"/>
        </w:rPr>
        <w:t xml:space="preserve"> is accepted the f</w:t>
      </w:r>
      <w:r w:rsidR="00571F47" w:rsidRPr="00BD7D82">
        <w:rPr>
          <w:rFonts w:ascii="Tahoma" w:hAnsi="Tahoma" w:cs="Tahoma"/>
          <w:sz w:val="20"/>
          <w:lang w:val="en-GB"/>
        </w:rPr>
        <w:t xml:space="preserve">ollowing amendment </w:t>
      </w:r>
      <w:r w:rsidRPr="00BD7D82">
        <w:rPr>
          <w:rFonts w:ascii="Tahoma" w:hAnsi="Tahoma" w:cs="Tahoma"/>
          <w:sz w:val="20"/>
          <w:lang w:val="en-GB"/>
        </w:rPr>
        <w:t xml:space="preserve">will be made to the </w:t>
      </w:r>
      <w:r w:rsidR="00571F47" w:rsidRPr="00BD7D82">
        <w:rPr>
          <w:rFonts w:ascii="Tahoma" w:hAnsi="Tahoma" w:cs="Tahoma"/>
          <w:sz w:val="20"/>
          <w:lang w:val="en-GB"/>
        </w:rPr>
        <w:t>Rulebook:</w:t>
      </w:r>
    </w:p>
    <w:p w14:paraId="20C4A3BE" w14:textId="77777777" w:rsidR="00571F47" w:rsidRPr="00BD7D82" w:rsidRDefault="00571F47" w:rsidP="006E2678">
      <w:pPr>
        <w:jc w:val="both"/>
        <w:rPr>
          <w:rFonts w:ascii="Tahoma" w:hAnsi="Tahoma" w:cs="Tahoma"/>
          <w:sz w:val="20"/>
          <w:lang w:val="en-GB"/>
        </w:rPr>
      </w:pPr>
    </w:p>
    <w:p w14:paraId="62DFA799" w14:textId="1110FE02" w:rsidR="00933269" w:rsidRPr="00BD7D82" w:rsidRDefault="002E7A7D" w:rsidP="006E2678">
      <w:pPr>
        <w:ind w:left="720" w:hanging="720"/>
        <w:jc w:val="both"/>
        <w:rPr>
          <w:rFonts w:ascii="Tahoma" w:hAnsi="Tahoma" w:cs="Tahoma"/>
          <w:sz w:val="20"/>
          <w:lang w:val="en-GB"/>
        </w:rPr>
      </w:pPr>
      <w:r w:rsidRPr="00BD7D82">
        <w:rPr>
          <w:rFonts w:ascii="Tahoma" w:hAnsi="Tahoma" w:cs="Tahoma"/>
          <w:sz w:val="20"/>
          <w:lang w:val="en-GB"/>
        </w:rPr>
        <w:t>q.</w:t>
      </w:r>
      <w:r w:rsidRPr="00BD7D82">
        <w:rPr>
          <w:rFonts w:ascii="Tahoma" w:hAnsi="Tahoma" w:cs="Tahoma"/>
          <w:sz w:val="20"/>
          <w:lang w:val="en-GB"/>
        </w:rPr>
        <w:tab/>
        <w:t xml:space="preserve">Remunerating necessary clerical and auditing assistance employed or utilised by the </w:t>
      </w:r>
      <w:r w:rsidRPr="00BD7D82">
        <w:rPr>
          <w:rFonts w:ascii="Tahoma" w:hAnsi="Tahoma" w:cs="Tahoma"/>
          <w:strike/>
          <w:color w:val="FF0000"/>
          <w:sz w:val="20"/>
          <w:lang w:val="en-GB"/>
        </w:rPr>
        <w:t>Audit Committee</w:t>
      </w:r>
      <w:r w:rsidRPr="00BD7D82">
        <w:rPr>
          <w:rFonts w:ascii="Tahoma" w:hAnsi="Tahoma" w:cs="Tahoma"/>
          <w:sz w:val="20"/>
          <w:lang w:val="en-GB"/>
        </w:rPr>
        <w:t xml:space="preserve"> </w:t>
      </w:r>
      <w:r w:rsidRPr="00BD7D82">
        <w:rPr>
          <w:rFonts w:ascii="Tahoma" w:hAnsi="Tahoma" w:cs="Tahoma"/>
          <w:color w:val="4F81BD" w:themeColor="accent1"/>
          <w:sz w:val="20"/>
          <w:lang w:val="en-GB"/>
        </w:rPr>
        <w:t>Supervisory Committee</w:t>
      </w:r>
      <w:r w:rsidRPr="00BD7D82">
        <w:rPr>
          <w:rFonts w:ascii="Tahoma" w:hAnsi="Tahoma" w:cs="Tahoma"/>
          <w:sz w:val="20"/>
          <w:lang w:val="en-GB"/>
        </w:rPr>
        <w:t xml:space="preserve">; </w:t>
      </w:r>
    </w:p>
    <w:p w14:paraId="71AB5F90" w14:textId="72F16AAD" w:rsidR="00D63441" w:rsidRPr="00BD7D82" w:rsidRDefault="00D63441" w:rsidP="006E2678">
      <w:pPr>
        <w:jc w:val="both"/>
        <w:rPr>
          <w:rFonts w:ascii="Tahoma" w:hAnsi="Tahoma" w:cs="Tahoma"/>
          <w:b/>
          <w:sz w:val="20"/>
          <w:lang w:val="en-GB"/>
        </w:rPr>
      </w:pPr>
    </w:p>
    <w:p w14:paraId="5148CACB" w14:textId="2891AAC7" w:rsidR="002E7A7D" w:rsidRPr="00BD7D82" w:rsidRDefault="002E7A7D" w:rsidP="006E2678">
      <w:pPr>
        <w:jc w:val="center"/>
        <w:rPr>
          <w:rFonts w:ascii="Tahoma" w:hAnsi="Tahoma" w:cs="Tahoma"/>
          <w:b/>
          <w:bCs/>
          <w:sz w:val="20"/>
          <w:lang w:val="en-GB"/>
        </w:rPr>
      </w:pPr>
      <w:r w:rsidRPr="00BD7D82">
        <w:rPr>
          <w:rFonts w:ascii="Tahoma" w:hAnsi="Tahoma" w:cs="Tahoma"/>
          <w:b/>
          <w:bCs/>
          <w:sz w:val="20"/>
          <w:lang w:val="en-GB"/>
        </w:rPr>
        <w:t xml:space="preserve">Proposition </w:t>
      </w:r>
      <w:r w:rsidR="00DD419D" w:rsidRPr="00BD7D82">
        <w:rPr>
          <w:rFonts w:ascii="Tahoma" w:hAnsi="Tahoma" w:cs="Tahoma"/>
          <w:b/>
          <w:bCs/>
          <w:sz w:val="20"/>
          <w:lang w:val="en-GB"/>
        </w:rPr>
        <w:t>3</w:t>
      </w:r>
      <w:r w:rsidRPr="00BD7D82">
        <w:rPr>
          <w:rFonts w:ascii="Tahoma" w:hAnsi="Tahoma" w:cs="Tahoma"/>
          <w:b/>
          <w:bCs/>
          <w:sz w:val="20"/>
          <w:lang w:val="en-GB"/>
        </w:rPr>
        <w:t>. By member 5769</w:t>
      </w:r>
    </w:p>
    <w:p w14:paraId="4ABEFA53" w14:textId="1B962C7A" w:rsidR="002E7A7D" w:rsidRPr="00BD7D82" w:rsidRDefault="002E7A7D" w:rsidP="006E2678">
      <w:pPr>
        <w:jc w:val="both"/>
        <w:rPr>
          <w:rFonts w:ascii="Tahoma" w:hAnsi="Tahoma" w:cs="Tahoma"/>
          <w:b/>
          <w:bCs/>
          <w:sz w:val="20"/>
          <w:lang w:val="en-GB"/>
        </w:rPr>
      </w:pPr>
    </w:p>
    <w:p w14:paraId="6B35147E" w14:textId="7574CE5E" w:rsidR="002E7A7D" w:rsidRPr="00BD7D82" w:rsidRDefault="002E7A7D" w:rsidP="006E2678">
      <w:pPr>
        <w:jc w:val="both"/>
        <w:rPr>
          <w:rFonts w:ascii="Tahoma" w:hAnsi="Tahoma" w:cs="Tahoma"/>
          <w:b/>
          <w:bCs/>
          <w:sz w:val="20"/>
          <w:lang w:val="en-GB"/>
        </w:rPr>
      </w:pPr>
      <w:r w:rsidRPr="00BD7D82">
        <w:rPr>
          <w:rFonts w:ascii="Tahoma" w:hAnsi="Tahoma" w:cs="Tahoma"/>
          <w:b/>
          <w:bCs/>
          <w:sz w:val="20"/>
          <w:lang w:val="en-GB"/>
        </w:rPr>
        <w:t>Rule 146. Lines 3 and 4.</w:t>
      </w:r>
    </w:p>
    <w:p w14:paraId="1D1DE22A" w14:textId="53518330" w:rsidR="002E7A7D" w:rsidRPr="00BD7D82" w:rsidRDefault="002E7A7D" w:rsidP="006E2678">
      <w:pPr>
        <w:jc w:val="both"/>
        <w:rPr>
          <w:rFonts w:ascii="Tahoma" w:hAnsi="Tahoma" w:cs="Tahoma"/>
          <w:sz w:val="20"/>
          <w:lang w:val="en-GB"/>
        </w:rPr>
      </w:pPr>
      <w:r w:rsidRPr="00BD7D82">
        <w:rPr>
          <w:rFonts w:ascii="Tahoma" w:hAnsi="Tahoma" w:cs="Tahoma"/>
          <w:sz w:val="20"/>
          <w:lang w:val="en-GB"/>
        </w:rPr>
        <w:t>Delete the words ‘Audit Committee’ and insert the words “Supervisory Committee”</w:t>
      </w:r>
    </w:p>
    <w:p w14:paraId="7922AE56" w14:textId="42871AA5" w:rsidR="002E7A7D" w:rsidRPr="00BD7D82" w:rsidRDefault="002E7A7D" w:rsidP="006E2678">
      <w:pPr>
        <w:jc w:val="both"/>
        <w:rPr>
          <w:rFonts w:ascii="Tahoma" w:hAnsi="Tahoma" w:cs="Tahoma"/>
          <w:sz w:val="20"/>
          <w:lang w:val="en-GB"/>
        </w:rPr>
      </w:pPr>
    </w:p>
    <w:p w14:paraId="5415FA17" w14:textId="051E3807" w:rsidR="002E7A7D" w:rsidRPr="00BD7D82" w:rsidRDefault="002E7A7D" w:rsidP="006E2678">
      <w:pPr>
        <w:jc w:val="both"/>
        <w:rPr>
          <w:rFonts w:ascii="Tahoma" w:hAnsi="Tahoma" w:cs="Tahoma"/>
          <w:sz w:val="20"/>
          <w:lang w:val="en-GB"/>
        </w:rPr>
      </w:pPr>
      <w:r w:rsidRPr="00BD7D82">
        <w:rPr>
          <w:rFonts w:ascii="Tahoma" w:hAnsi="Tahoma" w:cs="Tahoma"/>
          <w:sz w:val="20"/>
          <w:lang w:val="en-GB"/>
        </w:rPr>
        <w:t xml:space="preserve">If Proposition </w:t>
      </w:r>
      <w:r w:rsidR="00DD419D" w:rsidRPr="00BD7D82">
        <w:rPr>
          <w:rFonts w:ascii="Tahoma" w:hAnsi="Tahoma" w:cs="Tahoma"/>
          <w:sz w:val="20"/>
          <w:lang w:val="en-GB"/>
        </w:rPr>
        <w:t>3</w:t>
      </w:r>
      <w:r w:rsidRPr="00BD7D82">
        <w:rPr>
          <w:rFonts w:ascii="Tahoma" w:hAnsi="Tahoma" w:cs="Tahoma"/>
          <w:sz w:val="20"/>
          <w:lang w:val="en-GB"/>
        </w:rPr>
        <w:t xml:space="preserve"> is accepted the following amendment will be made to the Rulebook:</w:t>
      </w:r>
    </w:p>
    <w:p w14:paraId="38A4C204" w14:textId="23B3F1F1" w:rsidR="002E7A7D" w:rsidRPr="00BD7D82" w:rsidRDefault="002E7A7D" w:rsidP="006E2678">
      <w:pPr>
        <w:jc w:val="both"/>
        <w:rPr>
          <w:rFonts w:ascii="Tahoma" w:hAnsi="Tahoma" w:cs="Tahoma"/>
          <w:sz w:val="20"/>
          <w:lang w:val="en-GB"/>
        </w:rPr>
      </w:pPr>
    </w:p>
    <w:p w14:paraId="49555FE6" w14:textId="2E6B76ED" w:rsidR="002E7A7D" w:rsidRPr="00BD7D82" w:rsidRDefault="002E7A7D" w:rsidP="006E2678">
      <w:pPr>
        <w:ind w:left="720" w:hanging="720"/>
        <w:jc w:val="both"/>
        <w:rPr>
          <w:rFonts w:ascii="Tahoma" w:hAnsi="Tahoma" w:cs="Tahoma"/>
          <w:sz w:val="20"/>
          <w:lang w:val="en-GB"/>
        </w:rPr>
      </w:pPr>
      <w:r w:rsidRPr="00BD7D82">
        <w:rPr>
          <w:rFonts w:ascii="Tahoma" w:hAnsi="Tahoma" w:cs="Tahoma"/>
          <w:sz w:val="20"/>
          <w:lang w:val="en-GB"/>
        </w:rPr>
        <w:t xml:space="preserve">146. </w:t>
      </w:r>
      <w:r w:rsidR="007B760C" w:rsidRPr="00BD7D82">
        <w:rPr>
          <w:rFonts w:ascii="Tahoma" w:hAnsi="Tahoma" w:cs="Tahoma"/>
          <w:sz w:val="20"/>
          <w:lang w:val="en-GB"/>
        </w:rPr>
        <w:tab/>
      </w:r>
      <w:r w:rsidRPr="00BD7D82">
        <w:rPr>
          <w:rFonts w:ascii="Tahoma" w:hAnsi="Tahoma" w:cs="Tahoma"/>
          <w:sz w:val="20"/>
          <w:lang w:val="en-GB"/>
        </w:rPr>
        <w:t xml:space="preserve">All books of account and other records of the Credit Union shall at all reasonable times be available for inspection by the auditor, the Board of Directors, </w:t>
      </w:r>
      <w:r w:rsidRPr="00BD7D82">
        <w:rPr>
          <w:rFonts w:ascii="Tahoma" w:hAnsi="Tahoma" w:cs="Tahoma"/>
          <w:strike/>
          <w:color w:val="FF0000"/>
          <w:sz w:val="20"/>
          <w:lang w:val="en-GB"/>
        </w:rPr>
        <w:t>Audit Committee,</w:t>
      </w:r>
      <w:r w:rsidRPr="00BD7D82">
        <w:rPr>
          <w:rFonts w:ascii="Tahoma" w:hAnsi="Tahoma" w:cs="Tahoma"/>
          <w:color w:val="FF0000"/>
          <w:sz w:val="20"/>
          <w:lang w:val="en-GB"/>
        </w:rPr>
        <w:t xml:space="preserve"> </w:t>
      </w:r>
      <w:r w:rsidR="007B760C" w:rsidRPr="00BD7D82">
        <w:rPr>
          <w:rFonts w:ascii="Tahoma" w:hAnsi="Tahoma" w:cs="Tahoma"/>
          <w:color w:val="4F81BD" w:themeColor="accent1"/>
          <w:sz w:val="20"/>
          <w:lang w:val="en-GB"/>
        </w:rPr>
        <w:t>Supervisory Committee</w:t>
      </w:r>
      <w:r w:rsidR="007B760C" w:rsidRPr="00BD7D82">
        <w:rPr>
          <w:rFonts w:ascii="Tahoma" w:hAnsi="Tahoma" w:cs="Tahoma"/>
          <w:sz w:val="20"/>
          <w:lang w:val="en-GB"/>
        </w:rPr>
        <w:t xml:space="preserve">, </w:t>
      </w:r>
      <w:r w:rsidRPr="00BD7D82">
        <w:rPr>
          <w:rFonts w:ascii="Tahoma" w:hAnsi="Tahoma" w:cs="Tahoma"/>
          <w:sz w:val="20"/>
          <w:lang w:val="en-GB"/>
        </w:rPr>
        <w:t>or other persons duly authorised on their behalf.</w:t>
      </w:r>
    </w:p>
    <w:p w14:paraId="19395440" w14:textId="77777777" w:rsidR="00DD419D" w:rsidRPr="00BD7D82" w:rsidRDefault="00DD419D" w:rsidP="006E2678">
      <w:pPr>
        <w:jc w:val="both"/>
        <w:rPr>
          <w:rFonts w:ascii="Tahoma" w:hAnsi="Tahoma" w:cs="Tahoma"/>
          <w:sz w:val="20"/>
          <w:lang w:val="en-GB"/>
        </w:rPr>
      </w:pPr>
    </w:p>
    <w:p w14:paraId="40C91EC3" w14:textId="77777777" w:rsidR="002414DE" w:rsidRPr="00BD7D82" w:rsidRDefault="002414DE" w:rsidP="006E2678">
      <w:pPr>
        <w:jc w:val="both"/>
        <w:rPr>
          <w:rFonts w:ascii="Tahoma" w:hAnsi="Tahoma" w:cs="Tahoma"/>
          <w:sz w:val="20"/>
          <w:lang w:val="en-GB"/>
        </w:rPr>
      </w:pPr>
    </w:p>
    <w:p w14:paraId="7098C03C" w14:textId="12C42A57" w:rsidR="002E7A7D" w:rsidRPr="00BD7D82" w:rsidRDefault="002E7A7D" w:rsidP="00BD7D82">
      <w:pPr>
        <w:jc w:val="center"/>
        <w:rPr>
          <w:rFonts w:ascii="Tahoma" w:hAnsi="Tahoma" w:cs="Tahoma"/>
          <w:b/>
          <w:bCs/>
          <w:sz w:val="20"/>
          <w:lang w:val="en-GB"/>
        </w:rPr>
      </w:pPr>
      <w:r w:rsidRPr="00BD7D82">
        <w:rPr>
          <w:rFonts w:ascii="Tahoma" w:hAnsi="Tahoma" w:cs="Tahoma"/>
          <w:b/>
          <w:bCs/>
          <w:sz w:val="20"/>
          <w:lang w:val="en-GB"/>
        </w:rPr>
        <w:t xml:space="preserve">Proposition </w:t>
      </w:r>
      <w:r w:rsidR="00DD419D" w:rsidRPr="00BD7D82">
        <w:rPr>
          <w:rFonts w:ascii="Tahoma" w:hAnsi="Tahoma" w:cs="Tahoma"/>
          <w:b/>
          <w:bCs/>
          <w:sz w:val="20"/>
          <w:lang w:val="en-GB"/>
        </w:rPr>
        <w:t>4</w:t>
      </w:r>
      <w:r w:rsidRPr="00BD7D82">
        <w:rPr>
          <w:rFonts w:ascii="Tahoma" w:hAnsi="Tahoma" w:cs="Tahoma"/>
          <w:b/>
          <w:bCs/>
          <w:sz w:val="20"/>
          <w:lang w:val="en-GB"/>
        </w:rPr>
        <w:t>. By member 5769</w:t>
      </w:r>
    </w:p>
    <w:p w14:paraId="0723A3E0" w14:textId="7D52734E" w:rsidR="007B760C" w:rsidRPr="00BD7D82" w:rsidRDefault="007B760C" w:rsidP="006E2678">
      <w:pPr>
        <w:jc w:val="both"/>
        <w:rPr>
          <w:rFonts w:ascii="Tahoma" w:hAnsi="Tahoma" w:cs="Tahoma"/>
          <w:b/>
          <w:bCs/>
          <w:sz w:val="20"/>
          <w:lang w:val="en-GB"/>
        </w:rPr>
      </w:pPr>
    </w:p>
    <w:p w14:paraId="5F1E7A9C" w14:textId="05068504" w:rsidR="007B760C" w:rsidRPr="00BD7D82" w:rsidRDefault="002F6AEE" w:rsidP="006E2678">
      <w:pPr>
        <w:jc w:val="both"/>
        <w:rPr>
          <w:rFonts w:ascii="Tahoma" w:hAnsi="Tahoma" w:cs="Tahoma"/>
          <w:b/>
          <w:bCs/>
          <w:sz w:val="20"/>
          <w:lang w:val="en-GB"/>
        </w:rPr>
      </w:pPr>
      <w:r w:rsidRPr="00BD7D82">
        <w:rPr>
          <w:rFonts w:ascii="Tahoma" w:hAnsi="Tahoma" w:cs="Tahoma"/>
          <w:b/>
          <w:bCs/>
          <w:sz w:val="20"/>
          <w:lang w:val="en-GB"/>
        </w:rPr>
        <w:t>Rule 23. Lines 6 and 7.</w:t>
      </w:r>
    </w:p>
    <w:p w14:paraId="6629B0CF" w14:textId="1CC1BF41" w:rsidR="002F6AEE" w:rsidRPr="00BD7D82" w:rsidRDefault="002F6AEE" w:rsidP="006E2678">
      <w:pPr>
        <w:jc w:val="both"/>
        <w:rPr>
          <w:rFonts w:ascii="Tahoma" w:hAnsi="Tahoma" w:cs="Tahoma"/>
          <w:sz w:val="20"/>
          <w:lang w:val="en-GB"/>
        </w:rPr>
      </w:pPr>
      <w:r w:rsidRPr="00BD7D82">
        <w:rPr>
          <w:rFonts w:ascii="Tahoma" w:hAnsi="Tahoma" w:cs="Tahoma"/>
          <w:sz w:val="20"/>
          <w:lang w:val="en-GB"/>
        </w:rPr>
        <w:t>After the words ‘Board of Directors’ delete the full stop and insert the words ‘and the Supervisory Committee.”</w:t>
      </w:r>
    </w:p>
    <w:p w14:paraId="4FD2EB2B" w14:textId="6994A031" w:rsidR="002F6AEE" w:rsidRPr="00BD7D82" w:rsidRDefault="002F6AEE" w:rsidP="006E2678">
      <w:pPr>
        <w:jc w:val="both"/>
        <w:rPr>
          <w:rFonts w:ascii="Tahoma" w:hAnsi="Tahoma" w:cs="Tahoma"/>
          <w:sz w:val="20"/>
          <w:lang w:val="en-GB"/>
        </w:rPr>
      </w:pPr>
    </w:p>
    <w:p w14:paraId="05D27443" w14:textId="2C110832" w:rsidR="002F6AEE" w:rsidRPr="00BD7D82" w:rsidRDefault="002F6AEE" w:rsidP="006E2678">
      <w:pPr>
        <w:jc w:val="both"/>
        <w:rPr>
          <w:rFonts w:ascii="Tahoma" w:hAnsi="Tahoma" w:cs="Tahoma"/>
          <w:sz w:val="20"/>
          <w:lang w:val="en-GB"/>
        </w:rPr>
      </w:pPr>
      <w:r w:rsidRPr="00BD7D82">
        <w:rPr>
          <w:rFonts w:ascii="Tahoma" w:hAnsi="Tahoma" w:cs="Tahoma"/>
          <w:sz w:val="20"/>
          <w:lang w:val="en-GB"/>
        </w:rPr>
        <w:t xml:space="preserve">If Proposition </w:t>
      </w:r>
      <w:r w:rsidR="00DD419D" w:rsidRPr="00BD7D82">
        <w:rPr>
          <w:rFonts w:ascii="Tahoma" w:hAnsi="Tahoma" w:cs="Tahoma"/>
          <w:sz w:val="20"/>
          <w:lang w:val="en-GB"/>
        </w:rPr>
        <w:t>4</w:t>
      </w:r>
      <w:r w:rsidRPr="00BD7D82">
        <w:rPr>
          <w:rFonts w:ascii="Tahoma" w:hAnsi="Tahoma" w:cs="Tahoma"/>
          <w:sz w:val="20"/>
          <w:lang w:val="en-GB"/>
        </w:rPr>
        <w:t xml:space="preserve"> is accepted the following amendment will be made to the Rulebook:</w:t>
      </w:r>
    </w:p>
    <w:p w14:paraId="3FD276DA" w14:textId="77777777" w:rsidR="002F6AEE" w:rsidRPr="00BD7D82" w:rsidRDefault="002F6AEE" w:rsidP="006E2678">
      <w:pPr>
        <w:jc w:val="both"/>
        <w:rPr>
          <w:rFonts w:ascii="Tahoma" w:hAnsi="Tahoma" w:cs="Tahoma"/>
          <w:sz w:val="20"/>
          <w:lang w:val="en-GB"/>
        </w:rPr>
      </w:pPr>
    </w:p>
    <w:p w14:paraId="41326883" w14:textId="77777777" w:rsidR="002F6AEE" w:rsidRPr="00BD7D82" w:rsidRDefault="002F6AEE" w:rsidP="006E2678">
      <w:pPr>
        <w:ind w:left="720" w:hanging="670"/>
        <w:jc w:val="both"/>
        <w:rPr>
          <w:rFonts w:ascii="Tahoma" w:hAnsi="Tahoma" w:cs="Tahoma"/>
          <w:color w:val="auto"/>
          <w:sz w:val="20"/>
          <w:lang w:val="en-GB"/>
        </w:rPr>
      </w:pPr>
      <w:r w:rsidRPr="00BD7D82">
        <w:rPr>
          <w:rFonts w:ascii="Tahoma" w:hAnsi="Tahoma" w:cs="Tahoma"/>
          <w:sz w:val="20"/>
          <w:lang w:val="en-GB"/>
        </w:rPr>
        <w:t xml:space="preserve">23. </w:t>
      </w:r>
      <w:r w:rsidRPr="00BD7D82">
        <w:rPr>
          <w:rFonts w:ascii="Tahoma" w:hAnsi="Tahoma" w:cs="Tahoma"/>
          <w:sz w:val="20"/>
          <w:lang w:val="en-GB"/>
        </w:rPr>
        <w:tab/>
        <w:t>Subject to the receipt of notice of expulsion in accordance with these Rules, a Member shall be suspended from participation in the Credit Union pending the completion of an investigation.  The investigation may recommend the Member’s subsequent expulsion from membership of the Credit Union.  Any recommendation for expulsion shall be voted upon by passing a resolution carried by a majority present at a meeting of the Board of Directors</w:t>
      </w:r>
      <w:r w:rsidRPr="00BD7D82">
        <w:rPr>
          <w:rFonts w:ascii="Tahoma" w:hAnsi="Tahoma" w:cs="Tahoma"/>
          <w:strike/>
          <w:color w:val="FF0000"/>
          <w:sz w:val="20"/>
          <w:lang w:val="en-GB"/>
        </w:rPr>
        <w:t xml:space="preserve">. </w:t>
      </w:r>
      <w:r w:rsidRPr="00BD7D82">
        <w:rPr>
          <w:rFonts w:ascii="Tahoma" w:hAnsi="Tahoma" w:cs="Tahoma"/>
          <w:color w:val="4F81BD" w:themeColor="accent1"/>
          <w:sz w:val="20"/>
          <w:lang w:val="en-GB"/>
        </w:rPr>
        <w:t>and of the Supervisory Committee</w:t>
      </w:r>
      <w:r w:rsidRPr="00BD7D82">
        <w:rPr>
          <w:rFonts w:ascii="Tahoma" w:hAnsi="Tahoma" w:cs="Tahoma"/>
          <w:color w:val="auto"/>
          <w:sz w:val="20"/>
          <w:lang w:val="en-GB"/>
        </w:rPr>
        <w:t>.</w:t>
      </w:r>
    </w:p>
    <w:p w14:paraId="38D56A2D" w14:textId="77777777" w:rsidR="002F6AEE" w:rsidRPr="00BD7D82" w:rsidRDefault="002F6AEE" w:rsidP="006E2678">
      <w:pPr>
        <w:ind w:left="720" w:hanging="670"/>
        <w:jc w:val="both"/>
        <w:rPr>
          <w:rFonts w:ascii="Tahoma" w:hAnsi="Tahoma" w:cs="Tahoma"/>
          <w:color w:val="auto"/>
          <w:sz w:val="20"/>
          <w:lang w:val="en-GB"/>
        </w:rPr>
      </w:pPr>
    </w:p>
    <w:p w14:paraId="2F13AC9E" w14:textId="0E7844EB" w:rsidR="002E7A7D" w:rsidRPr="00BD7D82" w:rsidRDefault="002E7A7D" w:rsidP="006E2678">
      <w:pPr>
        <w:ind w:left="720" w:hanging="670"/>
        <w:jc w:val="center"/>
        <w:rPr>
          <w:rFonts w:ascii="Tahoma" w:hAnsi="Tahoma" w:cs="Tahoma"/>
          <w:b/>
          <w:bCs/>
          <w:sz w:val="20"/>
          <w:lang w:val="en-GB"/>
        </w:rPr>
      </w:pPr>
      <w:r w:rsidRPr="00BD7D82">
        <w:rPr>
          <w:rFonts w:ascii="Tahoma" w:hAnsi="Tahoma" w:cs="Tahoma"/>
          <w:b/>
          <w:bCs/>
          <w:sz w:val="20"/>
          <w:lang w:val="en-GB"/>
        </w:rPr>
        <w:t xml:space="preserve">Proposition </w:t>
      </w:r>
      <w:r w:rsidR="00DD419D" w:rsidRPr="00BD7D82">
        <w:rPr>
          <w:rFonts w:ascii="Tahoma" w:hAnsi="Tahoma" w:cs="Tahoma"/>
          <w:b/>
          <w:bCs/>
          <w:sz w:val="20"/>
          <w:lang w:val="en-GB"/>
        </w:rPr>
        <w:t>5</w:t>
      </w:r>
      <w:r w:rsidRPr="00BD7D82">
        <w:rPr>
          <w:rFonts w:ascii="Tahoma" w:hAnsi="Tahoma" w:cs="Tahoma"/>
          <w:b/>
          <w:bCs/>
          <w:sz w:val="20"/>
          <w:lang w:val="en-GB"/>
        </w:rPr>
        <w:t>. By member 5769</w:t>
      </w:r>
    </w:p>
    <w:p w14:paraId="285826C1" w14:textId="77777777" w:rsidR="000F756F" w:rsidRPr="00BD7D82" w:rsidRDefault="000F756F" w:rsidP="006E2678">
      <w:pPr>
        <w:jc w:val="both"/>
        <w:rPr>
          <w:rFonts w:ascii="Tahoma" w:hAnsi="Tahoma" w:cs="Tahoma"/>
          <w:b/>
          <w:bCs/>
          <w:sz w:val="20"/>
          <w:lang w:val="en-GB"/>
        </w:rPr>
      </w:pPr>
    </w:p>
    <w:p w14:paraId="29BB528F" w14:textId="085E6512" w:rsidR="002F6AEE" w:rsidRPr="00BD7D82" w:rsidRDefault="002F6AEE" w:rsidP="006E2678">
      <w:pPr>
        <w:jc w:val="both"/>
        <w:rPr>
          <w:rFonts w:ascii="Tahoma" w:hAnsi="Tahoma" w:cs="Tahoma"/>
          <w:b/>
          <w:bCs/>
          <w:sz w:val="20"/>
          <w:lang w:val="en-GB"/>
        </w:rPr>
      </w:pPr>
      <w:r w:rsidRPr="00BD7D82">
        <w:rPr>
          <w:rFonts w:ascii="Tahoma" w:hAnsi="Tahoma" w:cs="Tahoma"/>
          <w:b/>
          <w:bCs/>
          <w:sz w:val="20"/>
          <w:lang w:val="en-GB"/>
        </w:rPr>
        <w:t>Rule 83. Line 2.</w:t>
      </w:r>
    </w:p>
    <w:p w14:paraId="7D6DABA8" w14:textId="7B389D8F" w:rsidR="002F6AEE" w:rsidRPr="00BD7D82" w:rsidRDefault="002F6AEE" w:rsidP="006E2678">
      <w:pPr>
        <w:jc w:val="both"/>
        <w:rPr>
          <w:rFonts w:ascii="Tahoma" w:hAnsi="Tahoma" w:cs="Tahoma"/>
          <w:sz w:val="20"/>
          <w:lang w:val="en-GB"/>
        </w:rPr>
      </w:pPr>
      <w:r w:rsidRPr="00BD7D82">
        <w:rPr>
          <w:rFonts w:ascii="Tahoma" w:hAnsi="Tahoma" w:cs="Tahoma"/>
          <w:sz w:val="20"/>
          <w:lang w:val="en-GB"/>
        </w:rPr>
        <w:t>After the words ‘Board of Directors’ insert the words “or the Supervisory Committee”</w:t>
      </w:r>
    </w:p>
    <w:p w14:paraId="46016578" w14:textId="3E9E8370" w:rsidR="002F6AEE" w:rsidRPr="00BD7D82" w:rsidRDefault="002F6AEE" w:rsidP="006E2678">
      <w:pPr>
        <w:jc w:val="both"/>
        <w:rPr>
          <w:rFonts w:ascii="Tahoma" w:hAnsi="Tahoma" w:cs="Tahoma"/>
          <w:sz w:val="20"/>
          <w:lang w:val="en-GB"/>
        </w:rPr>
      </w:pPr>
    </w:p>
    <w:p w14:paraId="6225272B" w14:textId="7B4338E1" w:rsidR="002F6AEE" w:rsidRPr="00BD7D82" w:rsidRDefault="002F6AEE" w:rsidP="006E2678">
      <w:pPr>
        <w:jc w:val="both"/>
        <w:rPr>
          <w:rFonts w:ascii="Tahoma" w:hAnsi="Tahoma" w:cs="Tahoma"/>
          <w:sz w:val="20"/>
          <w:lang w:val="en-GB"/>
        </w:rPr>
      </w:pPr>
      <w:r w:rsidRPr="00BD7D82">
        <w:rPr>
          <w:rFonts w:ascii="Tahoma" w:hAnsi="Tahoma" w:cs="Tahoma"/>
          <w:sz w:val="20"/>
          <w:lang w:val="en-GB"/>
        </w:rPr>
        <w:t xml:space="preserve">If proposition </w:t>
      </w:r>
      <w:r w:rsidR="00DD419D" w:rsidRPr="00BD7D82">
        <w:rPr>
          <w:rFonts w:ascii="Tahoma" w:hAnsi="Tahoma" w:cs="Tahoma"/>
          <w:sz w:val="20"/>
          <w:lang w:val="en-GB"/>
        </w:rPr>
        <w:t>5</w:t>
      </w:r>
      <w:r w:rsidRPr="00BD7D82">
        <w:rPr>
          <w:rFonts w:ascii="Tahoma" w:hAnsi="Tahoma" w:cs="Tahoma"/>
          <w:sz w:val="20"/>
          <w:lang w:val="en-GB"/>
        </w:rPr>
        <w:t xml:space="preserve"> is accepted the following amendment will be made to the Rulebook:</w:t>
      </w:r>
    </w:p>
    <w:p w14:paraId="13C1B3E5" w14:textId="0F800787" w:rsidR="002F6AEE" w:rsidRPr="00BD7D82" w:rsidRDefault="002F6AEE" w:rsidP="006E2678">
      <w:pPr>
        <w:jc w:val="both"/>
        <w:rPr>
          <w:rFonts w:ascii="Tahoma" w:hAnsi="Tahoma" w:cs="Tahoma"/>
          <w:sz w:val="20"/>
          <w:lang w:val="en-GB"/>
        </w:rPr>
      </w:pPr>
    </w:p>
    <w:p w14:paraId="39F122B8" w14:textId="16EA9AA7" w:rsidR="002F6AEE" w:rsidRPr="00BD7D82" w:rsidRDefault="002F6AEE" w:rsidP="006E2678">
      <w:pPr>
        <w:jc w:val="both"/>
        <w:rPr>
          <w:rFonts w:ascii="Tahoma" w:hAnsi="Tahoma" w:cs="Tahoma"/>
          <w:sz w:val="20"/>
          <w:lang w:val="en-GB"/>
        </w:rPr>
      </w:pPr>
      <w:r w:rsidRPr="00BD7D82">
        <w:rPr>
          <w:rFonts w:ascii="Tahoma" w:hAnsi="Tahoma" w:cs="Tahoma"/>
          <w:sz w:val="20"/>
          <w:lang w:val="en-GB"/>
        </w:rPr>
        <w:t xml:space="preserve">83. Any general meeting of the Credit Union other than an annual general meeting shall be a special general meeting.  The Board of Directors </w:t>
      </w:r>
      <w:r w:rsidR="000F756F" w:rsidRPr="00BD7D82">
        <w:rPr>
          <w:rFonts w:ascii="Tahoma" w:hAnsi="Tahoma" w:cs="Tahoma"/>
          <w:color w:val="4F81BD" w:themeColor="accent1"/>
          <w:sz w:val="20"/>
          <w:lang w:val="en-GB"/>
        </w:rPr>
        <w:t xml:space="preserve">or the Supervisory Committee </w:t>
      </w:r>
      <w:r w:rsidRPr="00BD7D82">
        <w:rPr>
          <w:rFonts w:ascii="Tahoma" w:hAnsi="Tahoma" w:cs="Tahoma"/>
          <w:sz w:val="20"/>
          <w:lang w:val="en-GB"/>
        </w:rPr>
        <w:t xml:space="preserve">of the Credit Union may for good reason convene a special general meeting for any purposes not specifically provided for elsewhere in these Rules. </w:t>
      </w:r>
    </w:p>
    <w:p w14:paraId="0A3FCC11" w14:textId="76344E41" w:rsidR="002F6AEE" w:rsidRPr="00BD7D82" w:rsidRDefault="002F6AEE" w:rsidP="006E2678">
      <w:pPr>
        <w:jc w:val="both"/>
        <w:rPr>
          <w:rFonts w:ascii="Tahoma" w:hAnsi="Tahoma" w:cs="Tahoma"/>
          <w:sz w:val="20"/>
          <w:lang w:val="en-GB"/>
        </w:rPr>
      </w:pPr>
      <w:r w:rsidRPr="00BD7D82">
        <w:rPr>
          <w:rFonts w:ascii="Tahoma" w:hAnsi="Tahoma" w:cs="Tahoma"/>
          <w:sz w:val="20"/>
          <w:lang w:val="en-GB"/>
        </w:rPr>
        <w:t xml:space="preserve"> </w:t>
      </w:r>
    </w:p>
    <w:p w14:paraId="20D1F5C1" w14:textId="396E2838" w:rsidR="002E7A7D" w:rsidRPr="00BD7D82" w:rsidRDefault="002E7A7D" w:rsidP="006E2678">
      <w:pPr>
        <w:jc w:val="center"/>
        <w:rPr>
          <w:rFonts w:ascii="Tahoma" w:hAnsi="Tahoma" w:cs="Tahoma"/>
          <w:b/>
          <w:bCs/>
          <w:sz w:val="20"/>
          <w:lang w:val="en-GB"/>
        </w:rPr>
      </w:pPr>
      <w:r w:rsidRPr="00BD7D82">
        <w:rPr>
          <w:rFonts w:ascii="Tahoma" w:hAnsi="Tahoma" w:cs="Tahoma"/>
          <w:b/>
          <w:bCs/>
          <w:sz w:val="20"/>
          <w:lang w:val="en-GB"/>
        </w:rPr>
        <w:t xml:space="preserve">Proposition </w:t>
      </w:r>
      <w:r w:rsidR="00DD419D" w:rsidRPr="00BD7D82">
        <w:rPr>
          <w:rFonts w:ascii="Tahoma" w:hAnsi="Tahoma" w:cs="Tahoma"/>
          <w:b/>
          <w:bCs/>
          <w:sz w:val="20"/>
          <w:lang w:val="en-GB"/>
        </w:rPr>
        <w:t>6</w:t>
      </w:r>
      <w:r w:rsidRPr="00BD7D82">
        <w:rPr>
          <w:rFonts w:ascii="Tahoma" w:hAnsi="Tahoma" w:cs="Tahoma"/>
          <w:b/>
          <w:bCs/>
          <w:sz w:val="20"/>
          <w:lang w:val="en-GB"/>
        </w:rPr>
        <w:t>. By member 5769</w:t>
      </w:r>
    </w:p>
    <w:p w14:paraId="393FB2A3" w14:textId="77777777" w:rsidR="006E2678" w:rsidRPr="00BD7D82" w:rsidRDefault="006E2678" w:rsidP="006E2678">
      <w:pPr>
        <w:jc w:val="both"/>
        <w:rPr>
          <w:rFonts w:ascii="Tahoma" w:hAnsi="Tahoma" w:cs="Tahoma"/>
          <w:b/>
          <w:bCs/>
          <w:sz w:val="20"/>
          <w:lang w:val="en-GB"/>
        </w:rPr>
      </w:pPr>
    </w:p>
    <w:p w14:paraId="06836A6A" w14:textId="4F8B977F" w:rsidR="000F756F" w:rsidRPr="00BD7D82" w:rsidRDefault="000F756F" w:rsidP="006E2678">
      <w:pPr>
        <w:jc w:val="both"/>
        <w:rPr>
          <w:rFonts w:ascii="Tahoma" w:hAnsi="Tahoma" w:cs="Tahoma"/>
          <w:b/>
          <w:bCs/>
          <w:sz w:val="20"/>
          <w:lang w:val="en-GB"/>
        </w:rPr>
      </w:pPr>
      <w:r w:rsidRPr="00BD7D82">
        <w:rPr>
          <w:rFonts w:ascii="Tahoma" w:hAnsi="Tahoma" w:cs="Tahoma"/>
          <w:b/>
          <w:bCs/>
          <w:sz w:val="20"/>
          <w:lang w:val="en-GB"/>
        </w:rPr>
        <w:t>Heading and Rule 87.</w:t>
      </w:r>
    </w:p>
    <w:p w14:paraId="459D87DA" w14:textId="46159958" w:rsidR="000F756F" w:rsidRPr="00BD7D82" w:rsidRDefault="000F756F" w:rsidP="006E2678">
      <w:pPr>
        <w:jc w:val="both"/>
        <w:rPr>
          <w:rFonts w:ascii="Tahoma" w:hAnsi="Tahoma" w:cs="Tahoma"/>
          <w:sz w:val="20"/>
          <w:lang w:val="en-GB"/>
        </w:rPr>
      </w:pPr>
      <w:r w:rsidRPr="00BD7D82">
        <w:rPr>
          <w:rFonts w:ascii="Tahoma" w:hAnsi="Tahoma" w:cs="Tahoma"/>
          <w:b/>
          <w:bCs/>
          <w:sz w:val="20"/>
          <w:lang w:val="en-GB"/>
        </w:rPr>
        <w:t>Heading</w:t>
      </w:r>
      <w:r w:rsidRPr="00BD7D82">
        <w:rPr>
          <w:rFonts w:ascii="Tahoma" w:hAnsi="Tahoma" w:cs="Tahoma"/>
          <w:sz w:val="20"/>
          <w:lang w:val="en-GB"/>
        </w:rPr>
        <w:t xml:space="preserve"> after the words ‘called by’ delete the words ‘the Board of Directors’ and insert the words “the Supervisory Committee.</w:t>
      </w:r>
    </w:p>
    <w:p w14:paraId="5E648FB5" w14:textId="77777777" w:rsidR="00B45EF9" w:rsidRPr="00BD7D82" w:rsidRDefault="00B45EF9" w:rsidP="006E2678">
      <w:pPr>
        <w:jc w:val="both"/>
        <w:rPr>
          <w:rFonts w:ascii="Tahoma" w:hAnsi="Tahoma" w:cs="Tahoma"/>
          <w:sz w:val="20"/>
          <w:lang w:val="en-GB"/>
        </w:rPr>
      </w:pPr>
      <w:r w:rsidRPr="00BD7D82">
        <w:rPr>
          <w:rFonts w:ascii="Tahoma" w:hAnsi="Tahoma" w:cs="Tahoma"/>
          <w:b/>
          <w:bCs/>
          <w:sz w:val="20"/>
          <w:lang w:val="en-GB"/>
        </w:rPr>
        <w:t xml:space="preserve">Rule 87. Line 3. </w:t>
      </w:r>
      <w:r w:rsidRPr="00BD7D82">
        <w:rPr>
          <w:rFonts w:ascii="Tahoma" w:hAnsi="Tahoma" w:cs="Tahoma"/>
          <w:sz w:val="20"/>
          <w:lang w:val="en-GB"/>
        </w:rPr>
        <w:t>Delete the words ‘Board of Directors’ and insert the words ‘Supervisory Committee”</w:t>
      </w:r>
    </w:p>
    <w:p w14:paraId="23DAEF91" w14:textId="780E23A1" w:rsidR="00C02C0C" w:rsidRPr="00BD7D82" w:rsidRDefault="000F756F" w:rsidP="006E2678">
      <w:pPr>
        <w:jc w:val="both"/>
        <w:rPr>
          <w:rFonts w:ascii="Tahoma" w:hAnsi="Tahoma" w:cs="Tahoma"/>
          <w:sz w:val="20"/>
          <w:lang w:val="en-GB"/>
        </w:rPr>
      </w:pPr>
      <w:r w:rsidRPr="00BD7D82">
        <w:rPr>
          <w:rFonts w:ascii="Tahoma" w:hAnsi="Tahoma" w:cs="Tahoma"/>
          <w:b/>
          <w:bCs/>
          <w:sz w:val="20"/>
          <w:lang w:val="en-GB"/>
        </w:rPr>
        <w:t xml:space="preserve">Rule 87. </w:t>
      </w:r>
      <w:r w:rsidR="00C02C0C" w:rsidRPr="00BD7D82">
        <w:rPr>
          <w:rFonts w:ascii="Tahoma" w:hAnsi="Tahoma" w:cs="Tahoma"/>
          <w:b/>
          <w:bCs/>
          <w:sz w:val="20"/>
          <w:lang w:val="en-GB"/>
        </w:rPr>
        <w:t xml:space="preserve">Line 3. </w:t>
      </w:r>
      <w:r w:rsidR="00C02C0C" w:rsidRPr="00BD7D82">
        <w:rPr>
          <w:rFonts w:ascii="Tahoma" w:hAnsi="Tahoma" w:cs="Tahoma"/>
          <w:sz w:val="20"/>
          <w:lang w:val="en-GB"/>
        </w:rPr>
        <w:t>Delete the words ‘Board of Directors’ and insert the words ‘Supervisory Committee”</w:t>
      </w:r>
    </w:p>
    <w:p w14:paraId="306062E3" w14:textId="5BB4E656" w:rsidR="00C02C0C" w:rsidRPr="00BD7D82" w:rsidRDefault="00C02C0C" w:rsidP="006E2678">
      <w:pPr>
        <w:jc w:val="both"/>
        <w:rPr>
          <w:rFonts w:ascii="Tahoma" w:hAnsi="Tahoma" w:cs="Tahoma"/>
          <w:sz w:val="20"/>
          <w:lang w:val="en-GB"/>
        </w:rPr>
      </w:pPr>
    </w:p>
    <w:p w14:paraId="2E3C7660" w14:textId="5A331FB2" w:rsidR="00C02C0C" w:rsidRPr="00BD7D82" w:rsidRDefault="00C02C0C" w:rsidP="006E2678">
      <w:pPr>
        <w:jc w:val="both"/>
        <w:rPr>
          <w:rFonts w:ascii="Tahoma" w:hAnsi="Tahoma" w:cs="Tahoma"/>
          <w:sz w:val="20"/>
          <w:lang w:val="en-GB"/>
        </w:rPr>
      </w:pPr>
      <w:r w:rsidRPr="00BD7D82">
        <w:rPr>
          <w:rFonts w:ascii="Tahoma" w:hAnsi="Tahoma" w:cs="Tahoma"/>
          <w:sz w:val="20"/>
          <w:lang w:val="en-GB"/>
        </w:rPr>
        <w:t xml:space="preserve">If proposition </w:t>
      </w:r>
      <w:r w:rsidR="00DD419D" w:rsidRPr="00BD7D82">
        <w:rPr>
          <w:rFonts w:ascii="Tahoma" w:hAnsi="Tahoma" w:cs="Tahoma"/>
          <w:sz w:val="20"/>
          <w:lang w:val="en-GB"/>
        </w:rPr>
        <w:t>6</w:t>
      </w:r>
      <w:r w:rsidRPr="00BD7D82">
        <w:rPr>
          <w:rFonts w:ascii="Tahoma" w:hAnsi="Tahoma" w:cs="Tahoma"/>
          <w:sz w:val="20"/>
          <w:lang w:val="en-GB"/>
        </w:rPr>
        <w:t xml:space="preserve"> is accepted the following amendment will be made to the Rulebook:</w:t>
      </w:r>
    </w:p>
    <w:p w14:paraId="7638D66E" w14:textId="77777777" w:rsidR="00C02C0C" w:rsidRPr="00BD7D82" w:rsidRDefault="00C02C0C" w:rsidP="006E2678">
      <w:pPr>
        <w:jc w:val="both"/>
        <w:rPr>
          <w:rFonts w:ascii="Tahoma" w:hAnsi="Tahoma" w:cs="Tahoma"/>
          <w:sz w:val="20"/>
          <w:lang w:val="en-GB"/>
        </w:rPr>
      </w:pPr>
    </w:p>
    <w:p w14:paraId="039DC299" w14:textId="7D679040" w:rsidR="00C02C0C" w:rsidRPr="00BD7D82" w:rsidRDefault="00C02C0C" w:rsidP="006E2678">
      <w:pPr>
        <w:ind w:left="720" w:hanging="720"/>
        <w:jc w:val="both"/>
        <w:rPr>
          <w:rFonts w:ascii="Tahoma" w:hAnsi="Tahoma" w:cs="Tahoma"/>
          <w:b/>
          <w:bCs/>
          <w:color w:val="4F81BD" w:themeColor="accent1"/>
          <w:sz w:val="20"/>
          <w:lang w:val="en-GB"/>
        </w:rPr>
      </w:pPr>
      <w:r w:rsidRPr="00BD7D82">
        <w:rPr>
          <w:rFonts w:ascii="Tahoma" w:hAnsi="Tahoma" w:cs="Tahoma"/>
          <w:b/>
          <w:bCs/>
          <w:sz w:val="20"/>
          <w:lang w:val="en-GB"/>
        </w:rPr>
        <w:t xml:space="preserve">Special general meeting called by the </w:t>
      </w:r>
      <w:r w:rsidRPr="00BD7D82">
        <w:rPr>
          <w:rFonts w:ascii="Tahoma" w:hAnsi="Tahoma" w:cs="Tahoma"/>
          <w:b/>
          <w:bCs/>
          <w:strike/>
          <w:color w:val="FF0000"/>
          <w:sz w:val="20"/>
          <w:lang w:val="en-GB"/>
        </w:rPr>
        <w:t xml:space="preserve">Board of Directors </w:t>
      </w:r>
      <w:r w:rsidRPr="00BD7D82">
        <w:rPr>
          <w:rFonts w:ascii="Tahoma" w:hAnsi="Tahoma" w:cs="Tahoma"/>
          <w:b/>
          <w:bCs/>
          <w:color w:val="4F81BD" w:themeColor="accent1"/>
          <w:sz w:val="20"/>
          <w:lang w:val="en-GB"/>
        </w:rPr>
        <w:t>Supervisory Committee</w:t>
      </w:r>
    </w:p>
    <w:p w14:paraId="4F0C13F7" w14:textId="77777777" w:rsidR="00C02C0C" w:rsidRPr="00BD7D82" w:rsidRDefault="00C02C0C" w:rsidP="006E2678">
      <w:pPr>
        <w:ind w:left="720" w:hanging="720"/>
        <w:jc w:val="both"/>
        <w:rPr>
          <w:rFonts w:ascii="Tahoma" w:hAnsi="Tahoma" w:cs="Tahoma"/>
          <w:b/>
          <w:bCs/>
          <w:sz w:val="20"/>
          <w:lang w:val="en-GB"/>
        </w:rPr>
      </w:pPr>
    </w:p>
    <w:p w14:paraId="31623DCB" w14:textId="3407F28E" w:rsidR="000F756F" w:rsidRPr="00BD7D82" w:rsidRDefault="00C02C0C" w:rsidP="006E2678">
      <w:pPr>
        <w:ind w:left="720" w:hanging="720"/>
        <w:jc w:val="both"/>
        <w:rPr>
          <w:rFonts w:ascii="Tahoma" w:hAnsi="Tahoma" w:cs="Tahoma"/>
          <w:sz w:val="20"/>
          <w:lang w:val="en-GB"/>
        </w:rPr>
      </w:pPr>
      <w:r w:rsidRPr="00BD7D82">
        <w:rPr>
          <w:rFonts w:ascii="Tahoma" w:hAnsi="Tahoma" w:cs="Tahoma"/>
          <w:sz w:val="20"/>
          <w:lang w:val="en-GB"/>
        </w:rPr>
        <w:t xml:space="preserve">87. </w:t>
      </w:r>
      <w:r w:rsidRPr="00BD7D82">
        <w:rPr>
          <w:rFonts w:ascii="Tahoma" w:hAnsi="Tahoma" w:cs="Tahoma"/>
          <w:sz w:val="20"/>
          <w:lang w:val="en-GB"/>
        </w:rPr>
        <w:tab/>
        <w:t xml:space="preserve">If an Officer of the Credit Union has been suspended from office by the </w:t>
      </w:r>
      <w:r w:rsidR="008A2C7A" w:rsidRPr="00BD7D82">
        <w:rPr>
          <w:rFonts w:ascii="Tahoma" w:hAnsi="Tahoma" w:cs="Tahoma"/>
          <w:strike/>
          <w:color w:val="FF0000"/>
          <w:sz w:val="20"/>
          <w:lang w:val="en-GB"/>
        </w:rPr>
        <w:t>bo</w:t>
      </w:r>
      <w:r w:rsidRPr="00BD7D82">
        <w:rPr>
          <w:rFonts w:ascii="Tahoma" w:hAnsi="Tahoma" w:cs="Tahoma"/>
          <w:strike/>
          <w:color w:val="FF0000"/>
          <w:sz w:val="20"/>
          <w:lang w:val="en-GB"/>
        </w:rPr>
        <w:t xml:space="preserve">ard of </w:t>
      </w:r>
      <w:r w:rsidR="008A2C7A" w:rsidRPr="00BD7D82">
        <w:rPr>
          <w:rFonts w:ascii="Tahoma" w:hAnsi="Tahoma" w:cs="Tahoma"/>
          <w:strike/>
          <w:color w:val="FF0000"/>
          <w:sz w:val="20"/>
          <w:lang w:val="en-GB"/>
        </w:rPr>
        <w:t>d</w:t>
      </w:r>
      <w:r w:rsidRPr="00BD7D82">
        <w:rPr>
          <w:rFonts w:ascii="Tahoma" w:hAnsi="Tahoma" w:cs="Tahoma"/>
          <w:strike/>
          <w:color w:val="FF0000"/>
          <w:sz w:val="20"/>
          <w:lang w:val="en-GB"/>
        </w:rPr>
        <w:t>Directors</w:t>
      </w:r>
      <w:r w:rsidRPr="00BD7D82">
        <w:rPr>
          <w:rFonts w:ascii="Tahoma" w:hAnsi="Tahoma" w:cs="Tahoma"/>
          <w:color w:val="FF0000"/>
          <w:sz w:val="20"/>
          <w:lang w:val="en-GB"/>
        </w:rPr>
        <w:t xml:space="preserve"> </w:t>
      </w:r>
      <w:r w:rsidR="008A2C7A" w:rsidRPr="00BD7D82">
        <w:rPr>
          <w:rFonts w:ascii="Tahoma" w:hAnsi="Tahoma" w:cs="Tahoma"/>
          <w:color w:val="4F81BD" w:themeColor="accent1"/>
          <w:sz w:val="20"/>
          <w:lang w:val="en-GB"/>
        </w:rPr>
        <w:t>su</w:t>
      </w:r>
      <w:r w:rsidR="00B45EF9" w:rsidRPr="00BD7D82">
        <w:rPr>
          <w:rFonts w:ascii="Tahoma" w:hAnsi="Tahoma" w:cs="Tahoma"/>
          <w:color w:val="4F81BD" w:themeColor="accent1"/>
          <w:sz w:val="20"/>
          <w:lang w:val="en-GB"/>
        </w:rPr>
        <w:t xml:space="preserve">pervisory </w:t>
      </w:r>
      <w:r w:rsidR="008A2C7A" w:rsidRPr="00BD7D82">
        <w:rPr>
          <w:rFonts w:ascii="Tahoma" w:hAnsi="Tahoma" w:cs="Tahoma"/>
          <w:color w:val="4F81BD" w:themeColor="accent1"/>
          <w:sz w:val="20"/>
          <w:lang w:val="en-GB"/>
        </w:rPr>
        <w:t>c</w:t>
      </w:r>
      <w:r w:rsidR="00B45EF9" w:rsidRPr="00BD7D82">
        <w:rPr>
          <w:rFonts w:ascii="Tahoma" w:hAnsi="Tahoma" w:cs="Tahoma"/>
          <w:color w:val="4F81BD" w:themeColor="accent1"/>
          <w:sz w:val="20"/>
          <w:lang w:val="en-GB"/>
        </w:rPr>
        <w:t xml:space="preserve">ommittee </w:t>
      </w:r>
      <w:r w:rsidRPr="00BD7D82">
        <w:rPr>
          <w:rFonts w:ascii="Tahoma" w:hAnsi="Tahoma" w:cs="Tahoma"/>
          <w:sz w:val="20"/>
          <w:lang w:val="en-GB"/>
        </w:rPr>
        <w:t xml:space="preserve">using the procedure set out in rule 132 and has not tendered their resignation within 7 days of said suspension then the </w:t>
      </w:r>
      <w:r w:rsidR="008A2C7A" w:rsidRPr="00BD7D82">
        <w:rPr>
          <w:rFonts w:ascii="Tahoma" w:hAnsi="Tahoma" w:cs="Tahoma"/>
          <w:strike/>
          <w:color w:val="FF0000"/>
          <w:sz w:val="20"/>
          <w:lang w:val="en-GB"/>
        </w:rPr>
        <w:t>b</w:t>
      </w:r>
      <w:r w:rsidRPr="00BD7D82">
        <w:rPr>
          <w:rFonts w:ascii="Tahoma" w:hAnsi="Tahoma" w:cs="Tahoma"/>
          <w:strike/>
          <w:color w:val="FF0000"/>
          <w:sz w:val="20"/>
          <w:lang w:val="en-GB"/>
        </w:rPr>
        <w:t xml:space="preserve">oard of </w:t>
      </w:r>
      <w:r w:rsidR="008A2C7A" w:rsidRPr="00BD7D82">
        <w:rPr>
          <w:rFonts w:ascii="Tahoma" w:hAnsi="Tahoma" w:cs="Tahoma"/>
          <w:strike/>
          <w:color w:val="FF0000"/>
          <w:sz w:val="20"/>
          <w:lang w:val="en-GB"/>
        </w:rPr>
        <w:t>d</w:t>
      </w:r>
      <w:r w:rsidRPr="00BD7D82">
        <w:rPr>
          <w:rFonts w:ascii="Tahoma" w:hAnsi="Tahoma" w:cs="Tahoma"/>
          <w:strike/>
          <w:color w:val="FF0000"/>
          <w:sz w:val="20"/>
          <w:lang w:val="en-GB"/>
        </w:rPr>
        <w:t xml:space="preserve">irectors </w:t>
      </w:r>
      <w:r w:rsidRPr="00BD7D82">
        <w:rPr>
          <w:rFonts w:ascii="Tahoma" w:hAnsi="Tahoma" w:cs="Tahoma"/>
          <w:color w:val="1F497D" w:themeColor="text2"/>
          <w:sz w:val="20"/>
          <w:lang w:val="en-GB"/>
        </w:rPr>
        <w:t xml:space="preserve">Supervisory Committee </w:t>
      </w:r>
      <w:r w:rsidRPr="00BD7D82">
        <w:rPr>
          <w:rFonts w:ascii="Tahoma" w:hAnsi="Tahoma" w:cs="Tahoma"/>
          <w:sz w:val="20"/>
          <w:lang w:val="en-GB"/>
        </w:rPr>
        <w:t xml:space="preserve">shall convene a special general meeting of the Credit Union to be held no later than 30 days following the suspension.  If the majority of the Members present at such a meeting so vote by secret ballot they may:  </w:t>
      </w:r>
    </w:p>
    <w:p w14:paraId="31CDA41D" w14:textId="03A3CD99" w:rsidR="002E7A7D" w:rsidRPr="00BD7D82" w:rsidRDefault="002E7A7D" w:rsidP="009E5D22">
      <w:pPr>
        <w:jc w:val="center"/>
        <w:rPr>
          <w:rFonts w:ascii="Tahoma" w:hAnsi="Tahoma" w:cs="Tahoma"/>
          <w:b/>
          <w:bCs/>
          <w:sz w:val="20"/>
          <w:lang w:val="en-GB"/>
        </w:rPr>
      </w:pPr>
      <w:r w:rsidRPr="00BD7D82">
        <w:rPr>
          <w:rFonts w:ascii="Tahoma" w:hAnsi="Tahoma" w:cs="Tahoma"/>
          <w:b/>
          <w:bCs/>
          <w:sz w:val="20"/>
          <w:lang w:val="en-GB"/>
        </w:rPr>
        <w:lastRenderedPageBreak/>
        <w:t xml:space="preserve">Proposition </w:t>
      </w:r>
      <w:r w:rsidR="00DD419D" w:rsidRPr="00BD7D82">
        <w:rPr>
          <w:rFonts w:ascii="Tahoma" w:hAnsi="Tahoma" w:cs="Tahoma"/>
          <w:b/>
          <w:bCs/>
          <w:sz w:val="20"/>
          <w:lang w:val="en-GB"/>
        </w:rPr>
        <w:t>7</w:t>
      </w:r>
      <w:r w:rsidRPr="00BD7D82">
        <w:rPr>
          <w:rFonts w:ascii="Tahoma" w:hAnsi="Tahoma" w:cs="Tahoma"/>
          <w:b/>
          <w:bCs/>
          <w:sz w:val="20"/>
          <w:lang w:val="en-GB"/>
        </w:rPr>
        <w:t>. By member 5769</w:t>
      </w:r>
    </w:p>
    <w:p w14:paraId="28925699" w14:textId="77777777" w:rsidR="006E2678" w:rsidRPr="00BD7D82" w:rsidRDefault="006E2678" w:rsidP="006E2678">
      <w:pPr>
        <w:jc w:val="both"/>
        <w:rPr>
          <w:rFonts w:ascii="Tahoma" w:hAnsi="Tahoma" w:cs="Tahoma"/>
          <w:b/>
          <w:bCs/>
          <w:sz w:val="20"/>
          <w:lang w:val="en-GB"/>
        </w:rPr>
      </w:pPr>
    </w:p>
    <w:p w14:paraId="2B49A5EF" w14:textId="19994900" w:rsidR="00440FE1" w:rsidRPr="00BD7D82" w:rsidRDefault="00440FE1" w:rsidP="006E2678">
      <w:pPr>
        <w:jc w:val="both"/>
        <w:rPr>
          <w:rFonts w:ascii="Tahoma" w:hAnsi="Tahoma" w:cs="Tahoma"/>
          <w:sz w:val="20"/>
          <w:lang w:val="en-GB"/>
        </w:rPr>
      </w:pPr>
      <w:r w:rsidRPr="00BD7D82">
        <w:rPr>
          <w:rFonts w:ascii="Tahoma" w:hAnsi="Tahoma" w:cs="Tahoma"/>
          <w:b/>
          <w:bCs/>
          <w:sz w:val="20"/>
          <w:lang w:val="en-GB"/>
        </w:rPr>
        <w:t xml:space="preserve">Rule 132. </w:t>
      </w:r>
      <w:r w:rsidRPr="00BD7D82">
        <w:rPr>
          <w:rFonts w:ascii="Tahoma" w:hAnsi="Tahoma" w:cs="Tahoma"/>
          <w:sz w:val="20"/>
          <w:lang w:val="en-GB"/>
        </w:rPr>
        <w:t>Delete the Rule in its entirety and insert:</w:t>
      </w:r>
    </w:p>
    <w:p w14:paraId="28919E83" w14:textId="77777777" w:rsidR="00440FE1" w:rsidRPr="00BD7D82" w:rsidRDefault="00440FE1" w:rsidP="006E2678">
      <w:pPr>
        <w:jc w:val="both"/>
        <w:rPr>
          <w:rFonts w:ascii="Tahoma" w:hAnsi="Tahoma" w:cs="Tahoma"/>
          <w:sz w:val="20"/>
          <w:lang w:val="en-GB"/>
        </w:rPr>
      </w:pPr>
    </w:p>
    <w:p w14:paraId="3420F8B6" w14:textId="172E0AC5" w:rsidR="006E2678" w:rsidRPr="00BD7D82" w:rsidRDefault="008A2C7A" w:rsidP="006E2678">
      <w:pPr>
        <w:ind w:left="720" w:hanging="720"/>
        <w:jc w:val="both"/>
        <w:rPr>
          <w:rFonts w:ascii="Tahoma" w:hAnsi="Tahoma" w:cs="Tahoma"/>
          <w:sz w:val="20"/>
          <w:lang w:val="en-GB"/>
        </w:rPr>
      </w:pPr>
      <w:r w:rsidRPr="00BD7D82">
        <w:rPr>
          <w:rFonts w:ascii="Tahoma" w:hAnsi="Tahoma" w:cs="Tahoma"/>
          <w:sz w:val="20"/>
          <w:lang w:val="en-GB"/>
        </w:rPr>
        <w:t>132.</w:t>
      </w:r>
      <w:r w:rsidRPr="00BD7D82">
        <w:rPr>
          <w:rFonts w:ascii="Tahoma" w:hAnsi="Tahoma" w:cs="Tahoma"/>
          <w:sz w:val="20"/>
          <w:lang w:val="en-GB"/>
        </w:rPr>
        <w:tab/>
        <w:t>The supervisory committee may, by a unanimous vote of the entire membership at a special general meeting called for the purpose, suspend from office any Officer of the Credit Union who, in the opinion of the supervisory committee is guilty of a persistent or serious breach of the law in relation to the Credit Union, these rules or policies laid down by the Board of Directors. Whether or not it suspends any officer, the supervisory committee may by unanimous decision convene a meeting of the Board of Directors or a special general meeting of the Credit Union to consider such an action a</w:t>
      </w:r>
      <w:r w:rsidR="006E2678" w:rsidRPr="00BD7D82">
        <w:rPr>
          <w:rFonts w:ascii="Tahoma" w:hAnsi="Tahoma" w:cs="Tahoma"/>
          <w:sz w:val="20"/>
          <w:lang w:val="en-GB"/>
        </w:rPr>
        <w:t>t</w:t>
      </w:r>
      <w:r w:rsidRPr="00BD7D82">
        <w:rPr>
          <w:rFonts w:ascii="Tahoma" w:hAnsi="Tahoma" w:cs="Tahoma"/>
          <w:sz w:val="20"/>
          <w:lang w:val="en-GB"/>
        </w:rPr>
        <w:t xml:space="preserve"> which such Officer(s) shall be given an opportunity to state their case and/ or be represented</w:t>
      </w:r>
      <w:r w:rsidR="006E2678" w:rsidRPr="00BD7D82">
        <w:rPr>
          <w:rFonts w:ascii="Tahoma" w:hAnsi="Tahoma" w:cs="Tahoma"/>
          <w:sz w:val="20"/>
          <w:lang w:val="en-GB"/>
        </w:rPr>
        <w:t>.</w:t>
      </w:r>
    </w:p>
    <w:p w14:paraId="3ACC7E81" w14:textId="77777777" w:rsidR="006E2678" w:rsidRPr="00BD7D82" w:rsidRDefault="006E2678" w:rsidP="006E2678">
      <w:pPr>
        <w:ind w:left="720" w:hanging="720"/>
        <w:jc w:val="both"/>
        <w:rPr>
          <w:rFonts w:ascii="Tahoma" w:hAnsi="Tahoma" w:cs="Tahoma"/>
          <w:sz w:val="20"/>
          <w:lang w:val="en-GB"/>
        </w:rPr>
      </w:pPr>
    </w:p>
    <w:p w14:paraId="0FA4D49C" w14:textId="7F375378" w:rsidR="006E2678" w:rsidRPr="00BD7D82" w:rsidRDefault="006E2678" w:rsidP="006E2678">
      <w:pPr>
        <w:ind w:left="720" w:hanging="720"/>
        <w:jc w:val="both"/>
        <w:rPr>
          <w:rFonts w:ascii="Tahoma" w:hAnsi="Tahoma" w:cs="Tahoma"/>
          <w:sz w:val="20"/>
          <w:lang w:val="en-GB"/>
        </w:rPr>
      </w:pPr>
      <w:r w:rsidRPr="00BD7D82">
        <w:rPr>
          <w:rFonts w:ascii="Tahoma" w:hAnsi="Tahoma" w:cs="Tahoma"/>
          <w:sz w:val="20"/>
          <w:lang w:val="en-GB"/>
        </w:rPr>
        <w:t xml:space="preserve">If proposition </w:t>
      </w:r>
      <w:r w:rsidR="00DD419D" w:rsidRPr="00BD7D82">
        <w:rPr>
          <w:rFonts w:ascii="Tahoma" w:hAnsi="Tahoma" w:cs="Tahoma"/>
          <w:sz w:val="20"/>
          <w:lang w:val="en-GB"/>
        </w:rPr>
        <w:t>7</w:t>
      </w:r>
      <w:r w:rsidRPr="00BD7D82">
        <w:rPr>
          <w:rFonts w:ascii="Tahoma" w:hAnsi="Tahoma" w:cs="Tahoma"/>
          <w:sz w:val="20"/>
          <w:lang w:val="en-GB"/>
        </w:rPr>
        <w:t xml:space="preserve"> is accepted the following amendment will be made to the Rulebook:</w:t>
      </w:r>
    </w:p>
    <w:p w14:paraId="32ED9A06" w14:textId="77777777" w:rsidR="006E2678" w:rsidRPr="00BD7D82" w:rsidRDefault="006E2678" w:rsidP="006E2678">
      <w:pPr>
        <w:ind w:left="720" w:hanging="720"/>
        <w:jc w:val="both"/>
        <w:rPr>
          <w:rFonts w:ascii="Tahoma" w:hAnsi="Tahoma" w:cs="Tahoma"/>
          <w:sz w:val="20"/>
          <w:lang w:val="en-GB"/>
        </w:rPr>
      </w:pPr>
    </w:p>
    <w:p w14:paraId="51CA5737" w14:textId="77777777" w:rsidR="006E2678" w:rsidRPr="00BD7D82" w:rsidRDefault="006E2678" w:rsidP="006E2678">
      <w:pPr>
        <w:ind w:left="720" w:hanging="720"/>
        <w:jc w:val="both"/>
        <w:rPr>
          <w:rFonts w:ascii="Tahoma" w:hAnsi="Tahoma" w:cs="Tahoma"/>
          <w:sz w:val="20"/>
          <w:lang w:val="en-GB"/>
        </w:rPr>
      </w:pPr>
      <w:r w:rsidRPr="00BD7D82">
        <w:rPr>
          <w:rFonts w:ascii="Tahoma" w:hAnsi="Tahoma" w:cs="Tahoma"/>
          <w:sz w:val="20"/>
          <w:lang w:val="en-GB"/>
        </w:rPr>
        <w:t xml:space="preserve">132. </w:t>
      </w:r>
      <w:r w:rsidRPr="00BD7D82">
        <w:rPr>
          <w:rFonts w:ascii="Tahoma" w:hAnsi="Tahoma" w:cs="Tahoma"/>
          <w:sz w:val="20"/>
          <w:lang w:val="en-GB"/>
        </w:rPr>
        <w:tab/>
        <w:t xml:space="preserve">The </w:t>
      </w:r>
      <w:r w:rsidRPr="00BD7D82">
        <w:rPr>
          <w:rFonts w:ascii="Tahoma" w:hAnsi="Tahoma" w:cs="Tahoma"/>
          <w:strike/>
          <w:color w:val="FF0000"/>
          <w:sz w:val="20"/>
          <w:lang w:val="en-GB"/>
        </w:rPr>
        <w:t>Board of Directors</w:t>
      </w:r>
      <w:r w:rsidRPr="00BD7D82">
        <w:rPr>
          <w:rFonts w:ascii="Tahoma" w:hAnsi="Tahoma" w:cs="Tahoma"/>
          <w:color w:val="FF0000"/>
          <w:sz w:val="20"/>
          <w:lang w:val="en-GB"/>
        </w:rPr>
        <w:t xml:space="preserve"> </w:t>
      </w:r>
      <w:r w:rsidRPr="00BD7D82">
        <w:rPr>
          <w:rFonts w:ascii="Tahoma" w:hAnsi="Tahoma" w:cs="Tahoma"/>
          <w:color w:val="4F81BD" w:themeColor="accent1"/>
          <w:sz w:val="20"/>
          <w:lang w:val="en-GB"/>
        </w:rPr>
        <w:t xml:space="preserve">Supervisory Committee </w:t>
      </w:r>
      <w:r w:rsidRPr="00BD7D82">
        <w:rPr>
          <w:rFonts w:ascii="Tahoma" w:hAnsi="Tahoma" w:cs="Tahoma"/>
          <w:sz w:val="20"/>
          <w:lang w:val="en-GB"/>
        </w:rPr>
        <w:t xml:space="preserve">may, by a unanimous vote of the entire membership at a special general meeting called for the purpose, suspend from office any Officer of the Credit Union who, in </w:t>
      </w:r>
      <w:r w:rsidRPr="00BD7D82">
        <w:rPr>
          <w:rFonts w:ascii="Tahoma" w:hAnsi="Tahoma" w:cs="Tahoma"/>
          <w:strike/>
          <w:color w:val="FF0000"/>
          <w:sz w:val="20"/>
          <w:lang w:val="en-GB"/>
        </w:rPr>
        <w:t>its opinion</w:t>
      </w:r>
      <w:r w:rsidRPr="00BD7D82">
        <w:rPr>
          <w:rFonts w:ascii="Tahoma" w:hAnsi="Tahoma" w:cs="Tahoma"/>
          <w:color w:val="FF0000"/>
          <w:sz w:val="20"/>
          <w:lang w:val="en-GB"/>
        </w:rPr>
        <w:t xml:space="preserve"> </w:t>
      </w:r>
      <w:r w:rsidRPr="00BD7D82">
        <w:rPr>
          <w:rFonts w:ascii="Tahoma" w:hAnsi="Tahoma" w:cs="Tahoma"/>
          <w:color w:val="4F81BD" w:themeColor="accent1"/>
          <w:sz w:val="20"/>
          <w:lang w:val="en-GB"/>
        </w:rPr>
        <w:t xml:space="preserve">of the Supervisory Committee </w:t>
      </w:r>
      <w:r w:rsidRPr="00BD7D82">
        <w:rPr>
          <w:rFonts w:ascii="Tahoma" w:hAnsi="Tahoma" w:cs="Tahoma"/>
          <w:sz w:val="20"/>
          <w:lang w:val="en-GB"/>
        </w:rPr>
        <w:t>is guilty of a persistent or serious breach of the law in relation to the Credit Union, these Rules or the policies laid down by the Board of Directors.  Whether or not it suspends any Officer, the Board of Directors may by unanimous decision convene a special general meeting of the Credit Union to consider such an action, at which meetings such Officer(s) shall be given an opportunity of state their case and/or be represented.</w:t>
      </w:r>
    </w:p>
    <w:p w14:paraId="237E6770" w14:textId="649F63F3" w:rsidR="00440FE1" w:rsidRPr="00BD7D82" w:rsidRDefault="006E2678" w:rsidP="006E2678">
      <w:pPr>
        <w:ind w:left="720" w:hanging="720"/>
        <w:jc w:val="both"/>
        <w:rPr>
          <w:rFonts w:ascii="Tahoma" w:hAnsi="Tahoma" w:cs="Tahoma"/>
          <w:sz w:val="20"/>
          <w:lang w:val="en-GB"/>
        </w:rPr>
      </w:pPr>
      <w:r w:rsidRPr="00BD7D82">
        <w:rPr>
          <w:rFonts w:ascii="Tahoma" w:hAnsi="Tahoma" w:cs="Tahoma"/>
          <w:sz w:val="20"/>
          <w:lang w:val="en-GB"/>
        </w:rPr>
        <w:t xml:space="preserve"> </w:t>
      </w:r>
      <w:r w:rsidR="00440FE1" w:rsidRPr="00BD7D82">
        <w:rPr>
          <w:rFonts w:ascii="Tahoma" w:hAnsi="Tahoma" w:cs="Tahoma"/>
          <w:sz w:val="20"/>
          <w:lang w:val="en-GB"/>
        </w:rPr>
        <w:t xml:space="preserve"> </w:t>
      </w:r>
    </w:p>
    <w:p w14:paraId="391DAC73" w14:textId="36575E94" w:rsidR="002E7A7D" w:rsidRPr="00BD7D82" w:rsidRDefault="002E7A7D" w:rsidP="006E2678">
      <w:pPr>
        <w:jc w:val="center"/>
        <w:rPr>
          <w:rFonts w:ascii="Tahoma" w:hAnsi="Tahoma" w:cs="Tahoma"/>
          <w:b/>
          <w:bCs/>
          <w:sz w:val="20"/>
          <w:lang w:val="en-GB"/>
        </w:rPr>
      </w:pPr>
      <w:r w:rsidRPr="00BD7D82">
        <w:rPr>
          <w:rFonts w:ascii="Tahoma" w:hAnsi="Tahoma" w:cs="Tahoma"/>
          <w:b/>
          <w:bCs/>
          <w:sz w:val="20"/>
          <w:lang w:val="en-GB"/>
        </w:rPr>
        <w:t xml:space="preserve">Proposition </w:t>
      </w:r>
      <w:r w:rsidR="00DD419D" w:rsidRPr="00BD7D82">
        <w:rPr>
          <w:rFonts w:ascii="Tahoma" w:hAnsi="Tahoma" w:cs="Tahoma"/>
          <w:b/>
          <w:bCs/>
          <w:sz w:val="20"/>
          <w:lang w:val="en-GB"/>
        </w:rPr>
        <w:t>8</w:t>
      </w:r>
      <w:r w:rsidRPr="00BD7D82">
        <w:rPr>
          <w:rFonts w:ascii="Tahoma" w:hAnsi="Tahoma" w:cs="Tahoma"/>
          <w:b/>
          <w:bCs/>
          <w:sz w:val="20"/>
          <w:lang w:val="en-GB"/>
        </w:rPr>
        <w:t>. By member 5769</w:t>
      </w:r>
    </w:p>
    <w:p w14:paraId="3C931F90" w14:textId="732EB9B1" w:rsidR="006E2678" w:rsidRPr="00BD7D82" w:rsidRDefault="006E2678" w:rsidP="006E2678">
      <w:pPr>
        <w:jc w:val="center"/>
        <w:rPr>
          <w:rFonts w:ascii="Tahoma" w:hAnsi="Tahoma" w:cs="Tahoma"/>
          <w:b/>
          <w:bCs/>
          <w:sz w:val="20"/>
          <w:lang w:val="en-GB"/>
        </w:rPr>
      </w:pPr>
    </w:p>
    <w:p w14:paraId="6296A818" w14:textId="2289DC57" w:rsidR="006E2678" w:rsidRPr="00BD7D82" w:rsidRDefault="006E2678" w:rsidP="006E2678">
      <w:pPr>
        <w:rPr>
          <w:rFonts w:ascii="Tahoma" w:hAnsi="Tahoma" w:cs="Tahoma"/>
          <w:b/>
          <w:bCs/>
          <w:sz w:val="20"/>
          <w:lang w:val="en-GB"/>
        </w:rPr>
      </w:pPr>
      <w:r w:rsidRPr="00BD7D82">
        <w:rPr>
          <w:rFonts w:ascii="Tahoma" w:hAnsi="Tahoma" w:cs="Tahoma"/>
          <w:b/>
          <w:bCs/>
          <w:sz w:val="20"/>
          <w:lang w:val="en-GB"/>
        </w:rPr>
        <w:t>Rule 63. Lines 5 and 6.</w:t>
      </w:r>
    </w:p>
    <w:p w14:paraId="1DD6C123" w14:textId="50BBE3C3" w:rsidR="006E2678" w:rsidRPr="00BD7D82" w:rsidRDefault="006E2678" w:rsidP="005A34DB">
      <w:pPr>
        <w:jc w:val="both"/>
        <w:rPr>
          <w:rFonts w:ascii="Tahoma" w:hAnsi="Tahoma" w:cs="Tahoma"/>
          <w:sz w:val="20"/>
          <w:lang w:val="en-GB"/>
        </w:rPr>
      </w:pPr>
      <w:r w:rsidRPr="00BD7D82">
        <w:rPr>
          <w:rFonts w:ascii="Tahoma" w:hAnsi="Tahoma" w:cs="Tahoma"/>
          <w:sz w:val="20"/>
          <w:lang w:val="en-GB"/>
        </w:rPr>
        <w:t>Delete the words ‘The Audit Committee shall be informed of any such loan within 14 days of its approval’ and insert “Any such loan must be approved by the Credit Committee</w:t>
      </w:r>
      <w:r w:rsidR="006D55D4" w:rsidRPr="00BD7D82">
        <w:rPr>
          <w:rFonts w:ascii="Tahoma" w:hAnsi="Tahoma" w:cs="Tahoma"/>
          <w:sz w:val="20"/>
          <w:lang w:val="en-GB"/>
        </w:rPr>
        <w:t>. The Supervisory Committee should be advised of any such loans within 14 days.”</w:t>
      </w:r>
    </w:p>
    <w:p w14:paraId="19A81DF0" w14:textId="56571FCD" w:rsidR="006D55D4" w:rsidRPr="00BD7D82" w:rsidRDefault="006D55D4" w:rsidP="005A34DB">
      <w:pPr>
        <w:jc w:val="both"/>
        <w:rPr>
          <w:rFonts w:ascii="Tahoma" w:hAnsi="Tahoma" w:cs="Tahoma"/>
          <w:sz w:val="20"/>
          <w:lang w:val="en-GB"/>
        </w:rPr>
      </w:pPr>
    </w:p>
    <w:p w14:paraId="32D70236" w14:textId="76428C59" w:rsidR="006D55D4" w:rsidRPr="00BD7D82" w:rsidRDefault="006D55D4" w:rsidP="005A34DB">
      <w:pPr>
        <w:ind w:left="720" w:hanging="720"/>
        <w:jc w:val="both"/>
        <w:rPr>
          <w:rFonts w:ascii="Tahoma" w:hAnsi="Tahoma" w:cs="Tahoma"/>
          <w:sz w:val="20"/>
          <w:lang w:val="en-GB"/>
        </w:rPr>
      </w:pPr>
      <w:r w:rsidRPr="00BD7D82">
        <w:rPr>
          <w:rFonts w:ascii="Tahoma" w:hAnsi="Tahoma" w:cs="Tahoma"/>
          <w:sz w:val="20"/>
          <w:lang w:val="en-GB"/>
        </w:rPr>
        <w:t xml:space="preserve">If proposition </w:t>
      </w:r>
      <w:r w:rsidR="00DD419D" w:rsidRPr="00BD7D82">
        <w:rPr>
          <w:rFonts w:ascii="Tahoma" w:hAnsi="Tahoma" w:cs="Tahoma"/>
          <w:sz w:val="20"/>
          <w:lang w:val="en-GB"/>
        </w:rPr>
        <w:t>8</w:t>
      </w:r>
      <w:r w:rsidRPr="00BD7D82">
        <w:rPr>
          <w:rFonts w:ascii="Tahoma" w:hAnsi="Tahoma" w:cs="Tahoma"/>
          <w:sz w:val="20"/>
          <w:lang w:val="en-GB"/>
        </w:rPr>
        <w:t xml:space="preserve"> is accepted the overleaf amendment will be made to the Rulebook:</w:t>
      </w:r>
    </w:p>
    <w:p w14:paraId="676BEFAF" w14:textId="0204C239" w:rsidR="006D55D4" w:rsidRPr="00BD7D82" w:rsidRDefault="006D55D4" w:rsidP="006E2678">
      <w:pPr>
        <w:rPr>
          <w:rFonts w:ascii="Tahoma" w:hAnsi="Tahoma" w:cs="Tahoma"/>
          <w:sz w:val="20"/>
          <w:lang w:val="en-GB"/>
        </w:rPr>
      </w:pPr>
    </w:p>
    <w:p w14:paraId="7F76CCB6" w14:textId="155790CE" w:rsidR="006D55D4" w:rsidRPr="00BD7D82" w:rsidRDefault="006D55D4" w:rsidP="005A34DB">
      <w:pPr>
        <w:jc w:val="both"/>
        <w:rPr>
          <w:rFonts w:ascii="Tahoma" w:hAnsi="Tahoma" w:cs="Tahoma"/>
          <w:color w:val="4F81BD" w:themeColor="accent1"/>
          <w:sz w:val="20"/>
          <w:lang w:val="en-GB"/>
        </w:rPr>
      </w:pPr>
      <w:r w:rsidRPr="00BD7D82">
        <w:rPr>
          <w:rFonts w:ascii="Tahoma" w:hAnsi="Tahoma" w:cs="Tahoma"/>
          <w:sz w:val="20"/>
          <w:lang w:val="en-GB"/>
        </w:rPr>
        <w:t xml:space="preserve">63. </w:t>
      </w:r>
      <w:r w:rsidRPr="00BD7D82">
        <w:rPr>
          <w:rFonts w:ascii="Tahoma" w:hAnsi="Tahoma" w:cs="Tahoma"/>
          <w:sz w:val="20"/>
          <w:lang w:val="en-GB"/>
        </w:rPr>
        <w:tab/>
        <w:t xml:space="preserve">Members of the Board of Directors, Officers, Approved Persons and employees of the Credit Union may, as a Member of the Credit Union, be granted a loan by the Credit Union subject to rule 64. Such a Member may not be involved in the decision on the granting of the loan and such a loan may not be approved solely by a loan officer of the Credit Union.  </w:t>
      </w:r>
      <w:r w:rsidRPr="00BD7D82">
        <w:rPr>
          <w:rFonts w:ascii="Tahoma" w:hAnsi="Tahoma" w:cs="Tahoma"/>
          <w:strike/>
          <w:color w:val="FF0000"/>
          <w:sz w:val="20"/>
          <w:lang w:val="en-GB"/>
        </w:rPr>
        <w:t>The Audit Committee shall be informed of the details of any such loan within 14 days of its approval</w:t>
      </w:r>
      <w:r w:rsidRPr="00BD7D82">
        <w:rPr>
          <w:rFonts w:ascii="Tahoma" w:hAnsi="Tahoma" w:cs="Tahoma"/>
          <w:sz w:val="20"/>
          <w:lang w:val="en-GB"/>
        </w:rPr>
        <w:t xml:space="preserve">. </w:t>
      </w:r>
      <w:r w:rsidRPr="00BD7D82">
        <w:rPr>
          <w:rFonts w:ascii="Tahoma" w:hAnsi="Tahoma" w:cs="Tahoma"/>
          <w:color w:val="4F81BD" w:themeColor="accent1"/>
          <w:sz w:val="20"/>
          <w:lang w:val="en-GB"/>
        </w:rPr>
        <w:t>Any such loan must be approved by the Credit Committee. The Supervisory Committee should be advised of any such loans within 14 days.</w:t>
      </w:r>
    </w:p>
    <w:p w14:paraId="2829A9CB" w14:textId="77777777" w:rsidR="00AC19E8" w:rsidRPr="00BD7D82" w:rsidRDefault="00AC19E8" w:rsidP="006D55D4">
      <w:pPr>
        <w:ind w:left="720" w:hanging="720"/>
        <w:rPr>
          <w:rFonts w:ascii="Tahoma" w:hAnsi="Tahoma" w:cs="Tahoma"/>
          <w:color w:val="4F81BD" w:themeColor="accent1"/>
          <w:sz w:val="20"/>
          <w:lang w:val="en-GB"/>
        </w:rPr>
      </w:pPr>
    </w:p>
    <w:p w14:paraId="426D8F4B" w14:textId="46E07904" w:rsidR="002E7A7D" w:rsidRPr="00BD7D82" w:rsidRDefault="002E7A7D" w:rsidP="006D55D4">
      <w:pPr>
        <w:jc w:val="center"/>
        <w:rPr>
          <w:rFonts w:ascii="Tahoma" w:hAnsi="Tahoma" w:cs="Tahoma"/>
          <w:b/>
          <w:bCs/>
          <w:sz w:val="20"/>
          <w:lang w:val="en-GB"/>
        </w:rPr>
      </w:pPr>
      <w:r w:rsidRPr="00BD7D82">
        <w:rPr>
          <w:rFonts w:ascii="Tahoma" w:hAnsi="Tahoma" w:cs="Tahoma"/>
          <w:b/>
          <w:bCs/>
          <w:sz w:val="20"/>
          <w:lang w:val="en-GB"/>
        </w:rPr>
        <w:t xml:space="preserve">Proposition </w:t>
      </w:r>
      <w:r w:rsidR="00AC19E8" w:rsidRPr="00BD7D82">
        <w:rPr>
          <w:rFonts w:ascii="Tahoma" w:hAnsi="Tahoma" w:cs="Tahoma"/>
          <w:b/>
          <w:bCs/>
          <w:sz w:val="20"/>
          <w:lang w:val="en-GB"/>
        </w:rPr>
        <w:t>9</w:t>
      </w:r>
      <w:r w:rsidR="006D55D4" w:rsidRPr="00BD7D82">
        <w:rPr>
          <w:rFonts w:ascii="Tahoma" w:hAnsi="Tahoma" w:cs="Tahoma"/>
          <w:b/>
          <w:bCs/>
          <w:sz w:val="20"/>
          <w:lang w:val="en-GB"/>
        </w:rPr>
        <w:t>.</w:t>
      </w:r>
      <w:r w:rsidRPr="00BD7D82">
        <w:rPr>
          <w:rFonts w:ascii="Tahoma" w:hAnsi="Tahoma" w:cs="Tahoma"/>
          <w:b/>
          <w:bCs/>
          <w:sz w:val="20"/>
          <w:lang w:val="en-GB"/>
        </w:rPr>
        <w:t xml:space="preserve"> By member 5769</w:t>
      </w:r>
    </w:p>
    <w:p w14:paraId="005112A1" w14:textId="41444936" w:rsidR="006D55D4" w:rsidRPr="00BD7D82" w:rsidRDefault="006D55D4" w:rsidP="006D55D4">
      <w:pPr>
        <w:jc w:val="center"/>
        <w:rPr>
          <w:rFonts w:ascii="Tahoma" w:hAnsi="Tahoma" w:cs="Tahoma"/>
          <w:b/>
          <w:bCs/>
          <w:sz w:val="20"/>
          <w:lang w:val="en-GB"/>
        </w:rPr>
      </w:pPr>
    </w:p>
    <w:p w14:paraId="73B96239" w14:textId="20BBB290" w:rsidR="006D55D4" w:rsidRPr="00BD7D82" w:rsidRDefault="00A33028" w:rsidP="00A33028">
      <w:pPr>
        <w:rPr>
          <w:rFonts w:ascii="Tahoma" w:hAnsi="Tahoma" w:cs="Tahoma"/>
          <w:b/>
          <w:bCs/>
          <w:sz w:val="20"/>
          <w:lang w:val="en-GB"/>
        </w:rPr>
      </w:pPr>
      <w:r w:rsidRPr="00BD7D82">
        <w:rPr>
          <w:rFonts w:ascii="Tahoma" w:hAnsi="Tahoma" w:cs="Tahoma"/>
          <w:b/>
          <w:bCs/>
          <w:sz w:val="20"/>
          <w:lang w:val="en-GB"/>
        </w:rPr>
        <w:t>Rule 123 g. Line 2.</w:t>
      </w:r>
    </w:p>
    <w:p w14:paraId="4E4AA474" w14:textId="3476F646" w:rsidR="00A33028" w:rsidRPr="00BD7D82" w:rsidRDefault="00A33028" w:rsidP="00A33028">
      <w:pPr>
        <w:rPr>
          <w:rFonts w:ascii="Tahoma" w:hAnsi="Tahoma" w:cs="Tahoma"/>
          <w:sz w:val="20"/>
          <w:lang w:val="en-GB"/>
        </w:rPr>
      </w:pPr>
      <w:r w:rsidRPr="00BD7D82">
        <w:rPr>
          <w:rFonts w:ascii="Tahoma" w:hAnsi="Tahoma" w:cs="Tahoma"/>
          <w:sz w:val="20"/>
          <w:lang w:val="en-GB"/>
        </w:rPr>
        <w:t>Delete the words ‘Chair of the Audit Committee’ and insert “Supervisory Committee”</w:t>
      </w:r>
    </w:p>
    <w:p w14:paraId="52D2BA96" w14:textId="794D008E" w:rsidR="00A33028" w:rsidRPr="00BD7D82" w:rsidRDefault="00A33028" w:rsidP="00A33028">
      <w:pPr>
        <w:rPr>
          <w:rFonts w:ascii="Tahoma" w:hAnsi="Tahoma" w:cs="Tahoma"/>
          <w:sz w:val="20"/>
          <w:lang w:val="en-GB"/>
        </w:rPr>
      </w:pPr>
    </w:p>
    <w:p w14:paraId="1A1B2F4A" w14:textId="3F756A61" w:rsidR="00A33028" w:rsidRPr="00BD7D82" w:rsidRDefault="00A33028" w:rsidP="00A33028">
      <w:pPr>
        <w:rPr>
          <w:rFonts w:ascii="Tahoma" w:hAnsi="Tahoma" w:cs="Tahoma"/>
          <w:sz w:val="20"/>
          <w:lang w:val="en-GB"/>
        </w:rPr>
      </w:pPr>
      <w:r w:rsidRPr="00BD7D82">
        <w:rPr>
          <w:rFonts w:ascii="Tahoma" w:hAnsi="Tahoma" w:cs="Tahoma"/>
          <w:sz w:val="20"/>
          <w:lang w:val="en-GB"/>
        </w:rPr>
        <w:t xml:space="preserve">If Proposition </w:t>
      </w:r>
      <w:r w:rsidR="00AC19E8" w:rsidRPr="00BD7D82">
        <w:rPr>
          <w:rFonts w:ascii="Tahoma" w:hAnsi="Tahoma" w:cs="Tahoma"/>
          <w:sz w:val="20"/>
          <w:lang w:val="en-GB"/>
        </w:rPr>
        <w:t>9</w:t>
      </w:r>
      <w:r w:rsidRPr="00BD7D82">
        <w:rPr>
          <w:rFonts w:ascii="Tahoma" w:hAnsi="Tahoma" w:cs="Tahoma"/>
          <w:sz w:val="20"/>
          <w:lang w:val="en-GB"/>
        </w:rPr>
        <w:t xml:space="preserve"> is accepted the following amendment will be made to the Rulebook:</w:t>
      </w:r>
    </w:p>
    <w:p w14:paraId="5F0FC204" w14:textId="7A92F395" w:rsidR="00A33028" w:rsidRPr="00BD7D82" w:rsidRDefault="00A33028" w:rsidP="00A33028">
      <w:pPr>
        <w:rPr>
          <w:rFonts w:ascii="Tahoma" w:hAnsi="Tahoma" w:cs="Tahoma"/>
          <w:sz w:val="20"/>
          <w:lang w:val="en-GB"/>
        </w:rPr>
      </w:pPr>
    </w:p>
    <w:p w14:paraId="72979D0D" w14:textId="301C6CC0" w:rsidR="00A33028" w:rsidRPr="00BD7D82" w:rsidRDefault="00A33028" w:rsidP="005A34DB">
      <w:pPr>
        <w:ind w:left="720" w:hanging="720"/>
        <w:jc w:val="both"/>
        <w:rPr>
          <w:rFonts w:ascii="Tahoma" w:hAnsi="Tahoma" w:cs="Tahoma"/>
          <w:sz w:val="20"/>
          <w:lang w:val="en-GB"/>
        </w:rPr>
      </w:pPr>
      <w:r w:rsidRPr="00BD7D82">
        <w:rPr>
          <w:rFonts w:ascii="Tahoma" w:hAnsi="Tahoma" w:cs="Tahoma"/>
          <w:sz w:val="20"/>
          <w:lang w:val="en-GB"/>
        </w:rPr>
        <w:t xml:space="preserve">g. </w:t>
      </w:r>
      <w:r w:rsidRPr="00BD7D82">
        <w:rPr>
          <w:rFonts w:ascii="Tahoma" w:hAnsi="Tahoma" w:cs="Tahoma"/>
          <w:sz w:val="20"/>
          <w:lang w:val="en-GB"/>
        </w:rPr>
        <w:tab/>
        <w:t xml:space="preserve">They resign their office in Writing to the Secretary or to the President or to the </w:t>
      </w:r>
      <w:r w:rsidRPr="00BD7D82">
        <w:rPr>
          <w:rFonts w:ascii="Tahoma" w:hAnsi="Tahoma" w:cs="Tahoma"/>
          <w:strike/>
          <w:color w:val="FF0000"/>
          <w:sz w:val="20"/>
          <w:lang w:val="en-GB"/>
        </w:rPr>
        <w:t>Chair of the Audit Committee</w:t>
      </w:r>
      <w:r w:rsidRPr="00BD7D82">
        <w:rPr>
          <w:rFonts w:ascii="Tahoma" w:hAnsi="Tahoma" w:cs="Tahoma"/>
          <w:sz w:val="20"/>
          <w:lang w:val="en-GB"/>
        </w:rPr>
        <w:t xml:space="preserve"> </w:t>
      </w:r>
      <w:r w:rsidRPr="00BD7D82">
        <w:rPr>
          <w:rFonts w:ascii="Tahoma" w:hAnsi="Tahoma" w:cs="Tahoma"/>
          <w:color w:val="4F81BD" w:themeColor="accent1"/>
          <w:sz w:val="20"/>
          <w:lang w:val="en-GB"/>
        </w:rPr>
        <w:t>Supervisory Committee</w:t>
      </w:r>
      <w:r w:rsidRPr="00BD7D82">
        <w:rPr>
          <w:rFonts w:ascii="Tahoma" w:hAnsi="Tahoma" w:cs="Tahoma"/>
          <w:sz w:val="20"/>
          <w:lang w:val="en-GB"/>
        </w:rPr>
        <w:t>;</w:t>
      </w:r>
    </w:p>
    <w:p w14:paraId="001F1015" w14:textId="1C2A0D52" w:rsidR="002E7A7D" w:rsidRPr="00BD7D82" w:rsidRDefault="002E7A7D" w:rsidP="00A33028">
      <w:pPr>
        <w:jc w:val="center"/>
        <w:rPr>
          <w:rFonts w:ascii="Tahoma" w:hAnsi="Tahoma" w:cs="Tahoma"/>
          <w:b/>
          <w:bCs/>
          <w:sz w:val="20"/>
          <w:lang w:val="en-GB"/>
        </w:rPr>
      </w:pPr>
      <w:r w:rsidRPr="00BD7D82">
        <w:rPr>
          <w:rFonts w:ascii="Tahoma" w:hAnsi="Tahoma" w:cs="Tahoma"/>
          <w:b/>
          <w:bCs/>
          <w:sz w:val="20"/>
          <w:lang w:val="en-GB"/>
        </w:rPr>
        <w:t xml:space="preserve">Proposition </w:t>
      </w:r>
      <w:r w:rsidR="00A33028" w:rsidRPr="00BD7D82">
        <w:rPr>
          <w:rFonts w:ascii="Tahoma" w:hAnsi="Tahoma" w:cs="Tahoma"/>
          <w:b/>
          <w:bCs/>
          <w:sz w:val="20"/>
          <w:lang w:val="en-GB"/>
        </w:rPr>
        <w:t>1</w:t>
      </w:r>
      <w:r w:rsidR="00AC19E8" w:rsidRPr="00BD7D82">
        <w:rPr>
          <w:rFonts w:ascii="Tahoma" w:hAnsi="Tahoma" w:cs="Tahoma"/>
          <w:b/>
          <w:bCs/>
          <w:sz w:val="20"/>
          <w:lang w:val="en-GB"/>
        </w:rPr>
        <w:t>0</w:t>
      </w:r>
      <w:r w:rsidRPr="00BD7D82">
        <w:rPr>
          <w:rFonts w:ascii="Tahoma" w:hAnsi="Tahoma" w:cs="Tahoma"/>
          <w:b/>
          <w:bCs/>
          <w:sz w:val="20"/>
          <w:lang w:val="en-GB"/>
        </w:rPr>
        <w:t>. By member 5769</w:t>
      </w:r>
    </w:p>
    <w:p w14:paraId="7FB16F7E" w14:textId="550F2D08" w:rsidR="00AF3285" w:rsidRPr="00BD7D82" w:rsidRDefault="00AF3285" w:rsidP="00A33028">
      <w:pPr>
        <w:jc w:val="center"/>
        <w:rPr>
          <w:rFonts w:ascii="Tahoma" w:hAnsi="Tahoma" w:cs="Tahoma"/>
          <w:b/>
          <w:bCs/>
          <w:sz w:val="20"/>
          <w:lang w:val="en-GB"/>
        </w:rPr>
      </w:pPr>
    </w:p>
    <w:p w14:paraId="423F7A47" w14:textId="6048537D" w:rsidR="00AF3285" w:rsidRPr="00BD7D82" w:rsidRDefault="00AF3285" w:rsidP="00AF3285">
      <w:pPr>
        <w:rPr>
          <w:rFonts w:ascii="Tahoma" w:hAnsi="Tahoma" w:cs="Tahoma"/>
          <w:b/>
          <w:bCs/>
          <w:sz w:val="20"/>
          <w:lang w:val="en-GB"/>
        </w:rPr>
      </w:pPr>
      <w:r w:rsidRPr="00BD7D82">
        <w:rPr>
          <w:rFonts w:ascii="Tahoma" w:hAnsi="Tahoma" w:cs="Tahoma"/>
          <w:b/>
          <w:bCs/>
          <w:sz w:val="20"/>
          <w:lang w:val="en-GB"/>
        </w:rPr>
        <w:t>Rule 90. Line 3.</w:t>
      </w:r>
    </w:p>
    <w:p w14:paraId="2B50A11A" w14:textId="0CFAC446" w:rsidR="00AF3285" w:rsidRPr="00BD7D82" w:rsidRDefault="00AF3285" w:rsidP="00AF3285">
      <w:pPr>
        <w:rPr>
          <w:rFonts w:ascii="Tahoma" w:hAnsi="Tahoma" w:cs="Tahoma"/>
          <w:sz w:val="20"/>
          <w:lang w:val="en-GB"/>
        </w:rPr>
      </w:pPr>
      <w:r w:rsidRPr="00BD7D82">
        <w:rPr>
          <w:rFonts w:ascii="Tahoma" w:hAnsi="Tahoma" w:cs="Tahoma"/>
          <w:sz w:val="20"/>
          <w:lang w:val="en-GB"/>
        </w:rPr>
        <w:t>After the words Board of Directors insert the words “</w:t>
      </w:r>
      <w:r w:rsidR="0052191D" w:rsidRPr="00BD7D82">
        <w:rPr>
          <w:rFonts w:ascii="Tahoma" w:hAnsi="Tahoma" w:cs="Tahoma"/>
          <w:sz w:val="20"/>
          <w:lang w:val="en-GB"/>
        </w:rPr>
        <w:t xml:space="preserve">, </w:t>
      </w:r>
      <w:r w:rsidRPr="00BD7D82">
        <w:rPr>
          <w:rFonts w:ascii="Tahoma" w:hAnsi="Tahoma" w:cs="Tahoma"/>
          <w:sz w:val="20"/>
          <w:lang w:val="en-GB"/>
        </w:rPr>
        <w:t>the Supervisory Committee,”</w:t>
      </w:r>
    </w:p>
    <w:p w14:paraId="0FECE528" w14:textId="77777777" w:rsidR="00AF3285" w:rsidRPr="00BD7D82" w:rsidRDefault="00AF3285" w:rsidP="00AF3285">
      <w:pPr>
        <w:rPr>
          <w:rFonts w:ascii="Tahoma" w:hAnsi="Tahoma" w:cs="Tahoma"/>
          <w:sz w:val="20"/>
          <w:lang w:val="en-GB"/>
        </w:rPr>
      </w:pPr>
    </w:p>
    <w:p w14:paraId="7C0BE93F" w14:textId="06DFC327" w:rsidR="0052191D" w:rsidRPr="00BD7D82" w:rsidRDefault="00AF3285" w:rsidP="00AF3285">
      <w:pPr>
        <w:rPr>
          <w:rFonts w:ascii="Tahoma" w:hAnsi="Tahoma" w:cs="Tahoma"/>
          <w:sz w:val="20"/>
          <w:lang w:val="en-GB"/>
        </w:rPr>
      </w:pPr>
      <w:r w:rsidRPr="00BD7D82">
        <w:rPr>
          <w:rFonts w:ascii="Tahoma" w:hAnsi="Tahoma" w:cs="Tahoma"/>
          <w:sz w:val="20"/>
          <w:lang w:val="en-GB"/>
        </w:rPr>
        <w:t>If proposition 1</w:t>
      </w:r>
      <w:r w:rsidR="00AC19E8" w:rsidRPr="00BD7D82">
        <w:rPr>
          <w:rFonts w:ascii="Tahoma" w:hAnsi="Tahoma" w:cs="Tahoma"/>
          <w:sz w:val="20"/>
          <w:lang w:val="en-GB"/>
        </w:rPr>
        <w:t>0</w:t>
      </w:r>
      <w:r w:rsidRPr="00BD7D82">
        <w:rPr>
          <w:rFonts w:ascii="Tahoma" w:hAnsi="Tahoma" w:cs="Tahoma"/>
          <w:sz w:val="20"/>
          <w:lang w:val="en-GB"/>
        </w:rPr>
        <w:t xml:space="preserve"> </w:t>
      </w:r>
      <w:r w:rsidR="0052191D" w:rsidRPr="00BD7D82">
        <w:rPr>
          <w:rFonts w:ascii="Tahoma" w:hAnsi="Tahoma" w:cs="Tahoma"/>
          <w:sz w:val="20"/>
          <w:lang w:val="en-GB"/>
        </w:rPr>
        <w:t>is accepted the following amendment will be made to the Rulebook:</w:t>
      </w:r>
    </w:p>
    <w:p w14:paraId="4E1D04F2" w14:textId="77777777" w:rsidR="0052191D" w:rsidRPr="00BD7D82" w:rsidRDefault="0052191D" w:rsidP="00AF3285">
      <w:pPr>
        <w:rPr>
          <w:rFonts w:ascii="Tahoma" w:hAnsi="Tahoma" w:cs="Tahoma"/>
          <w:sz w:val="20"/>
          <w:lang w:val="en-GB"/>
        </w:rPr>
      </w:pPr>
    </w:p>
    <w:p w14:paraId="53FBBDD7" w14:textId="77777777" w:rsidR="009F2B94" w:rsidRPr="00BD7D82" w:rsidRDefault="0052191D" w:rsidP="005A34DB">
      <w:pPr>
        <w:ind w:left="720" w:hanging="720"/>
        <w:jc w:val="both"/>
        <w:rPr>
          <w:rFonts w:ascii="Tahoma" w:hAnsi="Tahoma" w:cs="Tahoma"/>
          <w:sz w:val="20"/>
          <w:lang w:val="en-GB"/>
        </w:rPr>
      </w:pPr>
      <w:r w:rsidRPr="00BD7D82">
        <w:rPr>
          <w:rFonts w:ascii="Tahoma" w:hAnsi="Tahoma" w:cs="Tahoma"/>
          <w:sz w:val="20"/>
          <w:lang w:val="en-GB"/>
        </w:rPr>
        <w:t xml:space="preserve">90. </w:t>
      </w:r>
      <w:r w:rsidRPr="00BD7D82">
        <w:rPr>
          <w:rFonts w:ascii="Tahoma" w:hAnsi="Tahoma" w:cs="Tahoma"/>
          <w:sz w:val="20"/>
          <w:lang w:val="en-GB"/>
        </w:rPr>
        <w:tab/>
        <w:t xml:space="preserve">A Member of the Credit Union may not vote by proxy at a general meeting of the Credit Union.  Postal voting may be used, at the discretion of the Board of Directors, as part of the procedure for the nomination and election of the Board of Directors, </w:t>
      </w:r>
      <w:r w:rsidRPr="00BD7D82">
        <w:rPr>
          <w:rFonts w:ascii="Tahoma" w:hAnsi="Tahoma" w:cs="Tahoma"/>
          <w:color w:val="4F81BD" w:themeColor="accent1"/>
          <w:sz w:val="20"/>
          <w:lang w:val="en-GB"/>
        </w:rPr>
        <w:t xml:space="preserve">the Supervisory Committee, </w:t>
      </w:r>
      <w:r w:rsidRPr="00BD7D82">
        <w:rPr>
          <w:rFonts w:ascii="Tahoma" w:hAnsi="Tahoma" w:cs="Tahoma"/>
          <w:sz w:val="20"/>
          <w:lang w:val="en-GB"/>
        </w:rPr>
        <w:t xml:space="preserve">and the credit committee (if in existence) of the Credit Union. </w:t>
      </w:r>
    </w:p>
    <w:p w14:paraId="51B7C4A4" w14:textId="76A9324D" w:rsidR="00AF3285" w:rsidRPr="00BD7D82" w:rsidRDefault="00AF3285" w:rsidP="0052191D">
      <w:pPr>
        <w:ind w:left="720" w:hanging="720"/>
        <w:rPr>
          <w:rFonts w:ascii="Tahoma" w:hAnsi="Tahoma" w:cs="Tahoma"/>
          <w:sz w:val="20"/>
          <w:lang w:val="en-GB"/>
        </w:rPr>
      </w:pPr>
      <w:r w:rsidRPr="00BD7D82">
        <w:rPr>
          <w:rFonts w:ascii="Tahoma" w:hAnsi="Tahoma" w:cs="Tahoma"/>
          <w:sz w:val="20"/>
          <w:lang w:val="en-GB"/>
        </w:rPr>
        <w:t xml:space="preserve">  </w:t>
      </w:r>
    </w:p>
    <w:p w14:paraId="42B8B551" w14:textId="4581B8C1" w:rsidR="002E7A7D" w:rsidRPr="00BD7D82" w:rsidRDefault="002E7A7D" w:rsidP="009F2B94">
      <w:pPr>
        <w:jc w:val="center"/>
        <w:rPr>
          <w:rFonts w:ascii="Tahoma" w:hAnsi="Tahoma" w:cs="Tahoma"/>
          <w:b/>
          <w:bCs/>
          <w:sz w:val="20"/>
          <w:lang w:val="en-GB"/>
        </w:rPr>
      </w:pPr>
      <w:r w:rsidRPr="00BD7D82">
        <w:rPr>
          <w:rFonts w:ascii="Tahoma" w:hAnsi="Tahoma" w:cs="Tahoma"/>
          <w:b/>
          <w:bCs/>
          <w:sz w:val="20"/>
          <w:lang w:val="en-GB"/>
        </w:rPr>
        <w:t xml:space="preserve">Proposition </w:t>
      </w:r>
      <w:r w:rsidR="009F2B94" w:rsidRPr="00BD7D82">
        <w:rPr>
          <w:rFonts w:ascii="Tahoma" w:hAnsi="Tahoma" w:cs="Tahoma"/>
          <w:b/>
          <w:bCs/>
          <w:sz w:val="20"/>
          <w:lang w:val="en-GB"/>
        </w:rPr>
        <w:t>1</w:t>
      </w:r>
      <w:r w:rsidR="00AC19E8" w:rsidRPr="00BD7D82">
        <w:rPr>
          <w:rFonts w:ascii="Tahoma" w:hAnsi="Tahoma" w:cs="Tahoma"/>
          <w:b/>
          <w:bCs/>
          <w:sz w:val="20"/>
          <w:lang w:val="en-GB"/>
        </w:rPr>
        <w:t>1</w:t>
      </w:r>
      <w:r w:rsidRPr="00BD7D82">
        <w:rPr>
          <w:rFonts w:ascii="Tahoma" w:hAnsi="Tahoma" w:cs="Tahoma"/>
          <w:b/>
          <w:bCs/>
          <w:sz w:val="20"/>
          <w:lang w:val="en-GB"/>
        </w:rPr>
        <w:t>. By member 5769</w:t>
      </w:r>
    </w:p>
    <w:p w14:paraId="31603940" w14:textId="53810EDC" w:rsidR="009F2B94" w:rsidRPr="00BD7D82" w:rsidRDefault="009F2B94" w:rsidP="009F2B94">
      <w:pPr>
        <w:jc w:val="center"/>
        <w:rPr>
          <w:rFonts w:ascii="Tahoma" w:hAnsi="Tahoma" w:cs="Tahoma"/>
          <w:b/>
          <w:bCs/>
          <w:sz w:val="20"/>
          <w:lang w:val="en-GB"/>
        </w:rPr>
      </w:pPr>
    </w:p>
    <w:p w14:paraId="1923FA1F" w14:textId="66800108" w:rsidR="009F2B94" w:rsidRPr="00BD7D82" w:rsidRDefault="009F2B94" w:rsidP="009F2B94">
      <w:pPr>
        <w:rPr>
          <w:rFonts w:ascii="Tahoma" w:hAnsi="Tahoma" w:cs="Tahoma"/>
          <w:b/>
          <w:bCs/>
          <w:sz w:val="20"/>
          <w:lang w:val="en-GB"/>
        </w:rPr>
      </w:pPr>
      <w:r w:rsidRPr="00BD7D82">
        <w:rPr>
          <w:rFonts w:ascii="Tahoma" w:hAnsi="Tahoma" w:cs="Tahoma"/>
          <w:b/>
          <w:bCs/>
          <w:sz w:val="20"/>
          <w:lang w:val="en-GB"/>
        </w:rPr>
        <w:lastRenderedPageBreak/>
        <w:t>Rule 99. Line 1.</w:t>
      </w:r>
    </w:p>
    <w:p w14:paraId="53A39F1D" w14:textId="77777777" w:rsidR="009F2B94" w:rsidRPr="00BD7D82" w:rsidRDefault="009F2B94" w:rsidP="009F2B94">
      <w:pPr>
        <w:rPr>
          <w:rFonts w:ascii="Tahoma" w:hAnsi="Tahoma" w:cs="Tahoma"/>
          <w:sz w:val="20"/>
          <w:lang w:val="en-GB"/>
        </w:rPr>
      </w:pPr>
      <w:r w:rsidRPr="00BD7D82">
        <w:rPr>
          <w:rFonts w:ascii="Tahoma" w:hAnsi="Tahoma" w:cs="Tahoma"/>
          <w:sz w:val="20"/>
          <w:lang w:val="en-GB"/>
        </w:rPr>
        <w:t>After the words Board of Directors insert the words “, the Supervisory Committee,”</w:t>
      </w:r>
    </w:p>
    <w:p w14:paraId="57B4798E" w14:textId="471BFF7D" w:rsidR="009F2B94" w:rsidRPr="00BD7D82" w:rsidRDefault="009F2B94" w:rsidP="009F2B94">
      <w:pPr>
        <w:rPr>
          <w:rFonts w:ascii="Tahoma" w:hAnsi="Tahoma" w:cs="Tahoma"/>
          <w:sz w:val="20"/>
          <w:lang w:val="en-GB"/>
        </w:rPr>
      </w:pPr>
    </w:p>
    <w:p w14:paraId="18254417" w14:textId="4BA6B2D0" w:rsidR="009F2B94" w:rsidRPr="00BD7D82" w:rsidRDefault="00AC19E8" w:rsidP="009F2B94">
      <w:pPr>
        <w:rPr>
          <w:rFonts w:ascii="Tahoma" w:hAnsi="Tahoma" w:cs="Tahoma"/>
          <w:sz w:val="20"/>
          <w:lang w:val="en-GB"/>
        </w:rPr>
      </w:pPr>
      <w:r w:rsidRPr="00BD7D82">
        <w:rPr>
          <w:rFonts w:ascii="Tahoma" w:hAnsi="Tahoma" w:cs="Tahoma"/>
          <w:sz w:val="20"/>
          <w:lang w:val="en-GB"/>
        </w:rPr>
        <w:t>If proposition 11</w:t>
      </w:r>
      <w:r w:rsidR="009F2B94" w:rsidRPr="00BD7D82">
        <w:rPr>
          <w:rFonts w:ascii="Tahoma" w:hAnsi="Tahoma" w:cs="Tahoma"/>
          <w:sz w:val="20"/>
          <w:lang w:val="en-GB"/>
        </w:rPr>
        <w:t xml:space="preserve"> is accepted the following amendment will be made to the Rulebook:</w:t>
      </w:r>
    </w:p>
    <w:p w14:paraId="6161EC7C" w14:textId="04BA4EB5" w:rsidR="009F2B94" w:rsidRPr="00BD7D82" w:rsidRDefault="009F2B94" w:rsidP="009F2B94">
      <w:pPr>
        <w:rPr>
          <w:rFonts w:ascii="Tahoma" w:hAnsi="Tahoma" w:cs="Tahoma"/>
          <w:sz w:val="20"/>
          <w:lang w:val="en-GB"/>
        </w:rPr>
      </w:pPr>
    </w:p>
    <w:p w14:paraId="7A6A1A51" w14:textId="46CFE561" w:rsidR="009F2B94" w:rsidRPr="00BD7D82" w:rsidRDefault="009F2B94" w:rsidP="005A34DB">
      <w:pPr>
        <w:ind w:left="720" w:hanging="720"/>
        <w:jc w:val="both"/>
        <w:rPr>
          <w:rFonts w:ascii="Tahoma" w:hAnsi="Tahoma" w:cs="Tahoma"/>
          <w:sz w:val="20"/>
          <w:lang w:val="en-GB"/>
        </w:rPr>
      </w:pPr>
      <w:r w:rsidRPr="00BD7D82">
        <w:rPr>
          <w:rFonts w:ascii="Tahoma" w:hAnsi="Tahoma" w:cs="Tahoma"/>
          <w:sz w:val="20"/>
          <w:lang w:val="en-GB"/>
        </w:rPr>
        <w:t xml:space="preserve">99. </w:t>
      </w:r>
      <w:r w:rsidRPr="00BD7D82">
        <w:rPr>
          <w:rFonts w:ascii="Tahoma" w:hAnsi="Tahoma" w:cs="Tahoma"/>
          <w:sz w:val="20"/>
          <w:lang w:val="en-GB"/>
        </w:rPr>
        <w:tab/>
        <w:t xml:space="preserve">Nominations for the Board of Directors, </w:t>
      </w:r>
      <w:r w:rsidRPr="00BD7D82">
        <w:rPr>
          <w:rFonts w:ascii="Tahoma" w:hAnsi="Tahoma" w:cs="Tahoma"/>
          <w:color w:val="4F81BD" w:themeColor="accent1"/>
          <w:sz w:val="20"/>
          <w:lang w:val="en-GB"/>
        </w:rPr>
        <w:t xml:space="preserve">the Supervisory Committee, </w:t>
      </w:r>
      <w:r w:rsidRPr="00BD7D82">
        <w:rPr>
          <w:rFonts w:ascii="Tahoma" w:hAnsi="Tahoma" w:cs="Tahoma"/>
          <w:sz w:val="20"/>
          <w:lang w:val="en-GB"/>
        </w:rPr>
        <w:t>and the Credit Committee (if in existence) shall be in Writing and shall be signed by a proposer and a seconder who must also be Members of the Credit Union and also by the nominee to indicate their consent, and their willingness to submit to any requirements of the Relevant Authority.  Nominations shall be sent so as to ensure they reach the registered office of the Credit Union at least 14 days before the date of the Annual General Meeting where the election shall take place.</w:t>
      </w:r>
    </w:p>
    <w:p w14:paraId="0E890340" w14:textId="394E6DDD" w:rsidR="009F2B94" w:rsidRPr="00BD7D82" w:rsidRDefault="009F2B94" w:rsidP="009F2B94">
      <w:pPr>
        <w:ind w:left="720" w:hanging="720"/>
        <w:rPr>
          <w:rFonts w:ascii="Tahoma" w:hAnsi="Tahoma" w:cs="Tahoma"/>
          <w:sz w:val="20"/>
          <w:lang w:val="en-GB"/>
        </w:rPr>
      </w:pPr>
    </w:p>
    <w:p w14:paraId="4310CD67" w14:textId="4965C59B" w:rsidR="002E7A7D" w:rsidRPr="00BD7D82" w:rsidRDefault="002E7A7D" w:rsidP="009F2B94">
      <w:pPr>
        <w:jc w:val="center"/>
        <w:rPr>
          <w:rFonts w:ascii="Tahoma" w:hAnsi="Tahoma" w:cs="Tahoma"/>
          <w:b/>
          <w:bCs/>
          <w:sz w:val="20"/>
          <w:lang w:val="en-GB"/>
        </w:rPr>
      </w:pPr>
      <w:r w:rsidRPr="00BD7D82">
        <w:rPr>
          <w:rFonts w:ascii="Tahoma" w:hAnsi="Tahoma" w:cs="Tahoma"/>
          <w:b/>
          <w:bCs/>
          <w:sz w:val="20"/>
          <w:lang w:val="en-GB"/>
        </w:rPr>
        <w:t xml:space="preserve">Proposition </w:t>
      </w:r>
      <w:r w:rsidR="00DF55EC" w:rsidRPr="00BD7D82">
        <w:rPr>
          <w:rFonts w:ascii="Tahoma" w:hAnsi="Tahoma" w:cs="Tahoma"/>
          <w:b/>
          <w:bCs/>
          <w:sz w:val="20"/>
          <w:lang w:val="en-GB"/>
        </w:rPr>
        <w:t>1</w:t>
      </w:r>
      <w:r w:rsidR="00AC19E8" w:rsidRPr="00BD7D82">
        <w:rPr>
          <w:rFonts w:ascii="Tahoma" w:hAnsi="Tahoma" w:cs="Tahoma"/>
          <w:b/>
          <w:bCs/>
          <w:sz w:val="20"/>
          <w:lang w:val="en-GB"/>
        </w:rPr>
        <w:t>2</w:t>
      </w:r>
      <w:r w:rsidRPr="00BD7D82">
        <w:rPr>
          <w:rFonts w:ascii="Tahoma" w:hAnsi="Tahoma" w:cs="Tahoma"/>
          <w:b/>
          <w:bCs/>
          <w:sz w:val="20"/>
          <w:lang w:val="en-GB"/>
        </w:rPr>
        <w:t>. By member 5769</w:t>
      </w:r>
    </w:p>
    <w:p w14:paraId="4ADF6D8C" w14:textId="787A80F4" w:rsidR="00DF55EC" w:rsidRPr="00BD7D82" w:rsidRDefault="00DF55EC" w:rsidP="00DF55EC">
      <w:pPr>
        <w:rPr>
          <w:rFonts w:ascii="Tahoma" w:hAnsi="Tahoma" w:cs="Tahoma"/>
          <w:b/>
          <w:bCs/>
          <w:sz w:val="20"/>
          <w:lang w:val="en-GB"/>
        </w:rPr>
      </w:pPr>
    </w:p>
    <w:p w14:paraId="0EB1FC77" w14:textId="6E3E3EF9" w:rsidR="00DF55EC" w:rsidRPr="00BD7D82" w:rsidRDefault="00DF55EC" w:rsidP="00DF55EC">
      <w:pPr>
        <w:rPr>
          <w:rFonts w:ascii="Tahoma" w:hAnsi="Tahoma" w:cs="Tahoma"/>
          <w:b/>
          <w:bCs/>
          <w:sz w:val="20"/>
          <w:lang w:val="en-GB"/>
        </w:rPr>
      </w:pPr>
      <w:r w:rsidRPr="00BD7D82">
        <w:rPr>
          <w:rFonts w:ascii="Tahoma" w:hAnsi="Tahoma" w:cs="Tahoma"/>
          <w:b/>
          <w:bCs/>
          <w:sz w:val="20"/>
          <w:lang w:val="en-GB"/>
        </w:rPr>
        <w:t>Rule 122 n. Line</w:t>
      </w:r>
      <w:r w:rsidR="00263689" w:rsidRPr="00BD7D82">
        <w:rPr>
          <w:rFonts w:ascii="Tahoma" w:hAnsi="Tahoma" w:cs="Tahoma"/>
          <w:b/>
          <w:bCs/>
          <w:sz w:val="20"/>
          <w:lang w:val="en-GB"/>
        </w:rPr>
        <w:t>s 1 and 2.</w:t>
      </w:r>
    </w:p>
    <w:p w14:paraId="6502B64A" w14:textId="368522A5" w:rsidR="00263689" w:rsidRPr="00BD7D82" w:rsidRDefault="00263689" w:rsidP="005A34DB">
      <w:pPr>
        <w:jc w:val="both"/>
        <w:rPr>
          <w:rFonts w:ascii="Tahoma" w:hAnsi="Tahoma" w:cs="Tahoma"/>
          <w:sz w:val="20"/>
          <w:lang w:val="en-GB"/>
        </w:rPr>
      </w:pPr>
      <w:r w:rsidRPr="00BD7D82">
        <w:rPr>
          <w:rFonts w:ascii="Tahoma" w:hAnsi="Tahoma" w:cs="Tahoma"/>
          <w:sz w:val="20"/>
          <w:lang w:val="en-GB"/>
        </w:rPr>
        <w:t>After the words ‘Credit Union’ insert the words “, other than the Supervisory Committee,”</w:t>
      </w:r>
    </w:p>
    <w:p w14:paraId="2C8EF6EC" w14:textId="4CF2593E" w:rsidR="00263689" w:rsidRPr="00BD7D82" w:rsidRDefault="00263689" w:rsidP="005A34DB">
      <w:pPr>
        <w:jc w:val="both"/>
        <w:rPr>
          <w:rFonts w:ascii="Tahoma" w:hAnsi="Tahoma" w:cs="Tahoma"/>
          <w:sz w:val="20"/>
          <w:lang w:val="en-GB"/>
        </w:rPr>
      </w:pPr>
    </w:p>
    <w:p w14:paraId="08568A00" w14:textId="103F3753" w:rsidR="00263689" w:rsidRPr="00BD7D82" w:rsidRDefault="00263689" w:rsidP="005A34DB">
      <w:pPr>
        <w:jc w:val="both"/>
        <w:rPr>
          <w:rFonts w:ascii="Tahoma" w:hAnsi="Tahoma" w:cs="Tahoma"/>
          <w:sz w:val="20"/>
          <w:lang w:val="en-GB"/>
        </w:rPr>
      </w:pPr>
      <w:r w:rsidRPr="00BD7D82">
        <w:rPr>
          <w:rFonts w:ascii="Tahoma" w:hAnsi="Tahoma" w:cs="Tahoma"/>
          <w:sz w:val="20"/>
          <w:lang w:val="en-GB"/>
        </w:rPr>
        <w:t>If proposition 1</w:t>
      </w:r>
      <w:r w:rsidR="00AC19E8" w:rsidRPr="00BD7D82">
        <w:rPr>
          <w:rFonts w:ascii="Tahoma" w:hAnsi="Tahoma" w:cs="Tahoma"/>
          <w:sz w:val="20"/>
          <w:lang w:val="en-GB"/>
        </w:rPr>
        <w:t>2</w:t>
      </w:r>
      <w:r w:rsidRPr="00BD7D82">
        <w:rPr>
          <w:rFonts w:ascii="Tahoma" w:hAnsi="Tahoma" w:cs="Tahoma"/>
          <w:sz w:val="20"/>
          <w:lang w:val="en-GB"/>
        </w:rPr>
        <w:t xml:space="preserve"> is accepted the following amendment will be made to the Rulebook:</w:t>
      </w:r>
    </w:p>
    <w:p w14:paraId="1FE61C15" w14:textId="59D0131D" w:rsidR="00263689" w:rsidRPr="00BD7D82" w:rsidRDefault="00263689" w:rsidP="005A34DB">
      <w:pPr>
        <w:jc w:val="both"/>
        <w:rPr>
          <w:rFonts w:ascii="Tahoma" w:hAnsi="Tahoma" w:cs="Tahoma"/>
          <w:sz w:val="20"/>
          <w:lang w:val="en-GB"/>
        </w:rPr>
      </w:pPr>
    </w:p>
    <w:p w14:paraId="1E7A364D" w14:textId="61740968" w:rsidR="00263689" w:rsidRPr="00BD7D82" w:rsidRDefault="00263689" w:rsidP="005A34DB">
      <w:pPr>
        <w:ind w:left="720" w:hanging="720"/>
        <w:jc w:val="both"/>
        <w:rPr>
          <w:rFonts w:ascii="Tahoma" w:hAnsi="Tahoma" w:cs="Tahoma"/>
          <w:sz w:val="20"/>
          <w:lang w:val="en-GB"/>
        </w:rPr>
      </w:pPr>
      <w:r w:rsidRPr="00BD7D82">
        <w:rPr>
          <w:rFonts w:ascii="Tahoma" w:hAnsi="Tahoma" w:cs="Tahoma"/>
          <w:sz w:val="20"/>
          <w:lang w:val="en-GB"/>
        </w:rPr>
        <w:t xml:space="preserve">n. </w:t>
      </w:r>
      <w:r w:rsidRPr="00BD7D82">
        <w:rPr>
          <w:rFonts w:ascii="Tahoma" w:hAnsi="Tahoma" w:cs="Tahoma"/>
          <w:sz w:val="20"/>
          <w:lang w:val="en-GB"/>
        </w:rPr>
        <w:tab/>
        <w:t xml:space="preserve">Filling any casual vacancy in the office of auditor, or in any office in the Credit Union, </w:t>
      </w:r>
      <w:r w:rsidRPr="00BD7D82">
        <w:rPr>
          <w:rFonts w:ascii="Tahoma" w:hAnsi="Tahoma" w:cs="Tahoma"/>
          <w:color w:val="4F81BD" w:themeColor="accent1"/>
          <w:sz w:val="20"/>
          <w:lang w:val="en-GB"/>
        </w:rPr>
        <w:t xml:space="preserve">other than the Supervisory Committee, </w:t>
      </w:r>
      <w:r w:rsidRPr="00BD7D82">
        <w:rPr>
          <w:rFonts w:ascii="Tahoma" w:hAnsi="Tahoma" w:cs="Tahoma"/>
          <w:sz w:val="20"/>
          <w:lang w:val="en-GB"/>
        </w:rPr>
        <w:t>subject to rules 111and 141;</w:t>
      </w:r>
    </w:p>
    <w:p w14:paraId="35605D91" w14:textId="77777777" w:rsidR="00263689" w:rsidRPr="00BD7D82" w:rsidRDefault="00263689" w:rsidP="00DF55EC">
      <w:pPr>
        <w:rPr>
          <w:rFonts w:ascii="Tahoma" w:hAnsi="Tahoma" w:cs="Tahoma"/>
          <w:sz w:val="20"/>
          <w:lang w:val="en-GB"/>
        </w:rPr>
      </w:pPr>
    </w:p>
    <w:p w14:paraId="76A4BCA2" w14:textId="4F99013E" w:rsidR="002E7A7D" w:rsidRPr="00BD7D82" w:rsidRDefault="002E7A7D" w:rsidP="009F2B94">
      <w:pPr>
        <w:jc w:val="center"/>
        <w:rPr>
          <w:rFonts w:ascii="Tahoma" w:hAnsi="Tahoma" w:cs="Tahoma"/>
          <w:b/>
          <w:bCs/>
          <w:sz w:val="20"/>
          <w:lang w:val="en-GB"/>
        </w:rPr>
      </w:pPr>
      <w:r w:rsidRPr="00BD7D82">
        <w:rPr>
          <w:rFonts w:ascii="Tahoma" w:hAnsi="Tahoma" w:cs="Tahoma"/>
          <w:b/>
          <w:bCs/>
          <w:sz w:val="20"/>
          <w:lang w:val="en-GB"/>
        </w:rPr>
        <w:t xml:space="preserve">Proposition </w:t>
      </w:r>
      <w:r w:rsidR="00263689" w:rsidRPr="00BD7D82">
        <w:rPr>
          <w:rFonts w:ascii="Tahoma" w:hAnsi="Tahoma" w:cs="Tahoma"/>
          <w:b/>
          <w:bCs/>
          <w:sz w:val="20"/>
          <w:lang w:val="en-GB"/>
        </w:rPr>
        <w:t>1</w:t>
      </w:r>
      <w:r w:rsidR="00AC19E8" w:rsidRPr="00BD7D82">
        <w:rPr>
          <w:rFonts w:ascii="Tahoma" w:hAnsi="Tahoma" w:cs="Tahoma"/>
          <w:b/>
          <w:bCs/>
          <w:sz w:val="20"/>
          <w:lang w:val="en-GB"/>
        </w:rPr>
        <w:t>3</w:t>
      </w:r>
      <w:r w:rsidRPr="00BD7D82">
        <w:rPr>
          <w:rFonts w:ascii="Tahoma" w:hAnsi="Tahoma" w:cs="Tahoma"/>
          <w:b/>
          <w:bCs/>
          <w:sz w:val="20"/>
          <w:lang w:val="en-GB"/>
        </w:rPr>
        <w:t>. By member 5769</w:t>
      </w:r>
    </w:p>
    <w:p w14:paraId="62B57F80" w14:textId="67E931B5" w:rsidR="00263689" w:rsidRPr="00BD7D82" w:rsidRDefault="00263689" w:rsidP="009F2B94">
      <w:pPr>
        <w:jc w:val="center"/>
        <w:rPr>
          <w:rFonts w:ascii="Tahoma" w:hAnsi="Tahoma" w:cs="Tahoma"/>
          <w:b/>
          <w:bCs/>
          <w:sz w:val="20"/>
          <w:lang w:val="en-GB"/>
        </w:rPr>
      </w:pPr>
    </w:p>
    <w:p w14:paraId="7824CF48" w14:textId="7D13EFCE" w:rsidR="00263689" w:rsidRPr="00BD7D82" w:rsidRDefault="00263689" w:rsidP="00263689">
      <w:pPr>
        <w:rPr>
          <w:rFonts w:ascii="Tahoma" w:hAnsi="Tahoma" w:cs="Tahoma"/>
          <w:b/>
          <w:bCs/>
          <w:sz w:val="20"/>
          <w:lang w:val="en-GB"/>
        </w:rPr>
      </w:pPr>
      <w:r w:rsidRPr="00BD7D82">
        <w:rPr>
          <w:rFonts w:ascii="Tahoma" w:hAnsi="Tahoma" w:cs="Tahoma"/>
          <w:b/>
          <w:bCs/>
          <w:sz w:val="20"/>
          <w:lang w:val="en-GB"/>
        </w:rPr>
        <w:t>Rule 122 v. Line 1.</w:t>
      </w:r>
    </w:p>
    <w:p w14:paraId="00E3B3FE" w14:textId="10AEF739" w:rsidR="00263689" w:rsidRPr="00BD7D82" w:rsidRDefault="00263689" w:rsidP="00263689">
      <w:pPr>
        <w:rPr>
          <w:rFonts w:ascii="Tahoma" w:hAnsi="Tahoma" w:cs="Tahoma"/>
          <w:sz w:val="20"/>
          <w:lang w:val="en-GB"/>
        </w:rPr>
      </w:pPr>
      <w:r w:rsidRPr="00BD7D82">
        <w:rPr>
          <w:rFonts w:ascii="Tahoma" w:hAnsi="Tahoma" w:cs="Tahoma"/>
          <w:sz w:val="20"/>
          <w:lang w:val="en-GB"/>
        </w:rPr>
        <w:t>After the words ‘sub-Committee members’ insert the words “except members of the Supervisory Committee,”</w:t>
      </w:r>
    </w:p>
    <w:p w14:paraId="4177926E" w14:textId="23394B7F" w:rsidR="00263689" w:rsidRPr="00BD7D82" w:rsidRDefault="00263689" w:rsidP="00263689">
      <w:pPr>
        <w:rPr>
          <w:rFonts w:ascii="Tahoma" w:hAnsi="Tahoma" w:cs="Tahoma"/>
          <w:sz w:val="20"/>
          <w:lang w:val="en-GB"/>
        </w:rPr>
      </w:pPr>
    </w:p>
    <w:p w14:paraId="68121031" w14:textId="6FFD9736" w:rsidR="00263689" w:rsidRPr="00BD7D82" w:rsidRDefault="00263689" w:rsidP="00263689">
      <w:pPr>
        <w:rPr>
          <w:rFonts w:ascii="Tahoma" w:hAnsi="Tahoma" w:cs="Tahoma"/>
          <w:sz w:val="20"/>
          <w:lang w:val="en-GB"/>
        </w:rPr>
      </w:pPr>
      <w:r w:rsidRPr="00BD7D82">
        <w:rPr>
          <w:rFonts w:ascii="Tahoma" w:hAnsi="Tahoma" w:cs="Tahoma"/>
          <w:sz w:val="20"/>
          <w:lang w:val="en-GB"/>
        </w:rPr>
        <w:t>If proposition 1</w:t>
      </w:r>
      <w:r w:rsidR="00AC19E8" w:rsidRPr="00BD7D82">
        <w:rPr>
          <w:rFonts w:ascii="Tahoma" w:hAnsi="Tahoma" w:cs="Tahoma"/>
          <w:sz w:val="20"/>
          <w:lang w:val="en-GB"/>
        </w:rPr>
        <w:t>3</w:t>
      </w:r>
      <w:r w:rsidRPr="00BD7D82">
        <w:rPr>
          <w:rFonts w:ascii="Tahoma" w:hAnsi="Tahoma" w:cs="Tahoma"/>
          <w:sz w:val="20"/>
          <w:lang w:val="en-GB"/>
        </w:rPr>
        <w:t xml:space="preserve"> is accepted the following amendment will be made to the Rulebook:</w:t>
      </w:r>
    </w:p>
    <w:p w14:paraId="424B606C" w14:textId="60BEE194" w:rsidR="00263689" w:rsidRPr="00BD7D82" w:rsidRDefault="00263689" w:rsidP="00263689">
      <w:pPr>
        <w:rPr>
          <w:rFonts w:ascii="Tahoma" w:hAnsi="Tahoma" w:cs="Tahoma"/>
          <w:sz w:val="20"/>
          <w:lang w:val="en-GB"/>
        </w:rPr>
      </w:pPr>
    </w:p>
    <w:p w14:paraId="15E0DC82" w14:textId="42B40394" w:rsidR="00263689" w:rsidRPr="00BD7D82" w:rsidRDefault="00263689" w:rsidP="00263689">
      <w:pPr>
        <w:ind w:left="720" w:hanging="720"/>
        <w:rPr>
          <w:rFonts w:ascii="Tahoma" w:hAnsi="Tahoma" w:cs="Tahoma"/>
          <w:sz w:val="20"/>
          <w:lang w:val="en-GB"/>
        </w:rPr>
      </w:pPr>
      <w:r w:rsidRPr="00BD7D82">
        <w:rPr>
          <w:rFonts w:ascii="Tahoma" w:hAnsi="Tahoma" w:cs="Tahoma"/>
          <w:sz w:val="20"/>
          <w:lang w:val="en-GB"/>
        </w:rPr>
        <w:t xml:space="preserve">v. </w:t>
      </w:r>
      <w:r w:rsidRPr="00BD7D82">
        <w:rPr>
          <w:rFonts w:ascii="Tahoma" w:hAnsi="Tahoma" w:cs="Tahoma"/>
          <w:sz w:val="20"/>
          <w:lang w:val="en-GB"/>
        </w:rPr>
        <w:tab/>
        <w:t>Remove from office Offic</w:t>
      </w:r>
      <w:r w:rsidR="00AC19E8" w:rsidRPr="00BD7D82">
        <w:rPr>
          <w:rFonts w:ascii="Tahoma" w:hAnsi="Tahoma" w:cs="Tahoma"/>
          <w:sz w:val="20"/>
          <w:lang w:val="en-GB"/>
        </w:rPr>
        <w:t xml:space="preserve">ers and sub-committee members, </w:t>
      </w:r>
      <w:r w:rsidRPr="00BD7D82">
        <w:rPr>
          <w:rFonts w:ascii="Tahoma" w:hAnsi="Tahoma" w:cs="Tahoma"/>
          <w:color w:val="4F81BD" w:themeColor="accent1"/>
          <w:sz w:val="20"/>
          <w:lang w:val="en-GB"/>
        </w:rPr>
        <w:t xml:space="preserve">except members of the Supervisory Committee, </w:t>
      </w:r>
      <w:r w:rsidRPr="00BD7D82">
        <w:rPr>
          <w:rFonts w:ascii="Tahoma" w:hAnsi="Tahoma" w:cs="Tahoma"/>
          <w:sz w:val="20"/>
          <w:lang w:val="en-GB"/>
        </w:rPr>
        <w:t>for failure to perform their duties or breach of these Rules;</w:t>
      </w:r>
    </w:p>
    <w:p w14:paraId="18B64D20" w14:textId="77777777" w:rsidR="00263689" w:rsidRPr="00BD7D82" w:rsidRDefault="00263689" w:rsidP="00263689">
      <w:pPr>
        <w:ind w:left="720" w:hanging="720"/>
        <w:rPr>
          <w:rFonts w:ascii="Tahoma" w:hAnsi="Tahoma" w:cs="Tahoma"/>
          <w:sz w:val="20"/>
          <w:lang w:val="en-GB"/>
        </w:rPr>
      </w:pPr>
    </w:p>
    <w:p w14:paraId="5B88E846" w14:textId="77777777" w:rsidR="002414DE" w:rsidRPr="00BD7D82" w:rsidRDefault="002414DE" w:rsidP="00263689">
      <w:pPr>
        <w:ind w:left="720" w:hanging="720"/>
        <w:rPr>
          <w:rFonts w:ascii="Tahoma" w:hAnsi="Tahoma" w:cs="Tahoma"/>
          <w:sz w:val="20"/>
          <w:lang w:val="en-GB"/>
        </w:rPr>
      </w:pPr>
    </w:p>
    <w:p w14:paraId="2E43BBF8" w14:textId="77777777" w:rsidR="002414DE" w:rsidRPr="00BD7D82" w:rsidRDefault="002414DE" w:rsidP="00263689">
      <w:pPr>
        <w:ind w:left="720" w:hanging="720"/>
        <w:rPr>
          <w:rFonts w:ascii="Tahoma" w:hAnsi="Tahoma" w:cs="Tahoma"/>
          <w:sz w:val="20"/>
          <w:lang w:val="en-GB"/>
        </w:rPr>
      </w:pPr>
    </w:p>
    <w:p w14:paraId="28E59959" w14:textId="62ADF5D8" w:rsidR="002E7A7D" w:rsidRPr="00BD7D82" w:rsidRDefault="002E7A7D" w:rsidP="009F2B94">
      <w:pPr>
        <w:jc w:val="center"/>
        <w:rPr>
          <w:rFonts w:ascii="Tahoma" w:hAnsi="Tahoma" w:cs="Tahoma"/>
          <w:b/>
          <w:bCs/>
          <w:sz w:val="20"/>
          <w:lang w:val="en-GB"/>
        </w:rPr>
      </w:pPr>
      <w:r w:rsidRPr="00BD7D82">
        <w:rPr>
          <w:rFonts w:ascii="Tahoma" w:hAnsi="Tahoma" w:cs="Tahoma"/>
          <w:b/>
          <w:bCs/>
          <w:sz w:val="20"/>
          <w:lang w:val="en-GB"/>
        </w:rPr>
        <w:t xml:space="preserve">Proposition </w:t>
      </w:r>
      <w:r w:rsidR="00263689" w:rsidRPr="00BD7D82">
        <w:rPr>
          <w:rFonts w:ascii="Tahoma" w:hAnsi="Tahoma" w:cs="Tahoma"/>
          <w:b/>
          <w:bCs/>
          <w:sz w:val="20"/>
          <w:lang w:val="en-GB"/>
        </w:rPr>
        <w:t>1</w:t>
      </w:r>
      <w:r w:rsidR="00AC19E8" w:rsidRPr="00BD7D82">
        <w:rPr>
          <w:rFonts w:ascii="Tahoma" w:hAnsi="Tahoma" w:cs="Tahoma"/>
          <w:b/>
          <w:bCs/>
          <w:sz w:val="20"/>
          <w:lang w:val="en-GB"/>
        </w:rPr>
        <w:t>4</w:t>
      </w:r>
      <w:r w:rsidRPr="00BD7D82">
        <w:rPr>
          <w:rFonts w:ascii="Tahoma" w:hAnsi="Tahoma" w:cs="Tahoma"/>
          <w:b/>
          <w:bCs/>
          <w:sz w:val="20"/>
          <w:lang w:val="en-GB"/>
        </w:rPr>
        <w:t>. By member 5769</w:t>
      </w:r>
    </w:p>
    <w:p w14:paraId="56940AE7" w14:textId="6C57DC1F" w:rsidR="009F5381" w:rsidRPr="00BD7D82" w:rsidRDefault="009F5381" w:rsidP="009F5381">
      <w:pPr>
        <w:rPr>
          <w:rFonts w:ascii="Tahoma" w:hAnsi="Tahoma" w:cs="Tahoma"/>
          <w:b/>
          <w:bCs/>
          <w:sz w:val="20"/>
          <w:lang w:val="en-GB"/>
        </w:rPr>
      </w:pPr>
      <w:r w:rsidRPr="00BD7D82">
        <w:rPr>
          <w:rFonts w:ascii="Tahoma" w:hAnsi="Tahoma" w:cs="Tahoma"/>
          <w:b/>
          <w:bCs/>
          <w:sz w:val="20"/>
          <w:lang w:val="en-GB"/>
        </w:rPr>
        <w:t>Rule 122 w.</w:t>
      </w:r>
    </w:p>
    <w:p w14:paraId="01A48D59" w14:textId="24D20679" w:rsidR="009F5381" w:rsidRPr="00BD7D82" w:rsidRDefault="009F5381" w:rsidP="009F5381">
      <w:pPr>
        <w:rPr>
          <w:rFonts w:ascii="Tahoma" w:hAnsi="Tahoma" w:cs="Tahoma"/>
          <w:sz w:val="20"/>
          <w:lang w:val="en-GB"/>
        </w:rPr>
      </w:pPr>
      <w:r w:rsidRPr="00BD7D82">
        <w:rPr>
          <w:rFonts w:ascii="Tahoma" w:hAnsi="Tahoma" w:cs="Tahoma"/>
          <w:sz w:val="20"/>
          <w:lang w:val="en-GB"/>
        </w:rPr>
        <w:t xml:space="preserve">Re-instate Rule </w:t>
      </w:r>
      <w:r w:rsidR="00B41E35" w:rsidRPr="00BD7D82">
        <w:rPr>
          <w:rFonts w:ascii="Tahoma" w:hAnsi="Tahoma" w:cs="Tahoma"/>
          <w:sz w:val="20"/>
          <w:lang w:val="en-GB"/>
        </w:rPr>
        <w:t xml:space="preserve">as it appeared in the Rulebook </w:t>
      </w:r>
      <w:r w:rsidRPr="00BD7D82">
        <w:rPr>
          <w:rFonts w:ascii="Tahoma" w:hAnsi="Tahoma" w:cs="Tahoma"/>
          <w:sz w:val="20"/>
          <w:lang w:val="en-GB"/>
        </w:rPr>
        <w:t>prior to 2019</w:t>
      </w:r>
      <w:r w:rsidR="00B41E35" w:rsidRPr="00BD7D82">
        <w:rPr>
          <w:rFonts w:ascii="Tahoma" w:hAnsi="Tahoma" w:cs="Tahoma"/>
          <w:sz w:val="20"/>
          <w:lang w:val="en-GB"/>
        </w:rPr>
        <w:t xml:space="preserve"> Annual General Meeting</w:t>
      </w:r>
      <w:r w:rsidRPr="00BD7D82">
        <w:rPr>
          <w:rFonts w:ascii="Tahoma" w:hAnsi="Tahoma" w:cs="Tahoma"/>
          <w:sz w:val="20"/>
          <w:lang w:val="en-GB"/>
        </w:rPr>
        <w:t>.</w:t>
      </w:r>
    </w:p>
    <w:p w14:paraId="27D96B86" w14:textId="5AFECBE8" w:rsidR="009F5381" w:rsidRPr="00BD7D82" w:rsidRDefault="009F5381" w:rsidP="009F5381">
      <w:pPr>
        <w:rPr>
          <w:rFonts w:ascii="Tahoma" w:hAnsi="Tahoma" w:cs="Tahoma"/>
          <w:sz w:val="20"/>
          <w:lang w:val="en-GB"/>
        </w:rPr>
      </w:pPr>
    </w:p>
    <w:p w14:paraId="7BE16BC4" w14:textId="682EF09F" w:rsidR="009F5381" w:rsidRPr="00BD7D82" w:rsidRDefault="009F5381" w:rsidP="009F5381">
      <w:pPr>
        <w:rPr>
          <w:rFonts w:ascii="Tahoma" w:hAnsi="Tahoma" w:cs="Tahoma"/>
          <w:sz w:val="20"/>
          <w:lang w:val="en-GB"/>
        </w:rPr>
      </w:pPr>
      <w:r w:rsidRPr="00BD7D82">
        <w:rPr>
          <w:rFonts w:ascii="Tahoma" w:hAnsi="Tahoma" w:cs="Tahoma"/>
          <w:sz w:val="20"/>
          <w:lang w:val="en-GB"/>
        </w:rPr>
        <w:t>If proposition 1</w:t>
      </w:r>
      <w:r w:rsidR="00AC19E8" w:rsidRPr="00BD7D82">
        <w:rPr>
          <w:rFonts w:ascii="Tahoma" w:hAnsi="Tahoma" w:cs="Tahoma"/>
          <w:sz w:val="20"/>
          <w:lang w:val="en-GB"/>
        </w:rPr>
        <w:t>4</w:t>
      </w:r>
      <w:r w:rsidRPr="00BD7D82">
        <w:rPr>
          <w:rFonts w:ascii="Tahoma" w:hAnsi="Tahoma" w:cs="Tahoma"/>
          <w:sz w:val="20"/>
          <w:lang w:val="en-GB"/>
        </w:rPr>
        <w:t xml:space="preserve"> is accepted </w:t>
      </w:r>
      <w:r w:rsidR="00142786" w:rsidRPr="00BD7D82">
        <w:rPr>
          <w:rFonts w:ascii="Tahoma" w:hAnsi="Tahoma" w:cs="Tahoma"/>
          <w:sz w:val="20"/>
          <w:lang w:val="en-GB"/>
        </w:rPr>
        <w:t>the following Rule will be re-inserted into the Rulebook:</w:t>
      </w:r>
    </w:p>
    <w:p w14:paraId="040B352B" w14:textId="3D0352D7" w:rsidR="00142786" w:rsidRPr="00BD7D82" w:rsidRDefault="00142786" w:rsidP="009F5381">
      <w:pPr>
        <w:rPr>
          <w:rFonts w:ascii="Tahoma" w:hAnsi="Tahoma" w:cs="Tahoma"/>
          <w:sz w:val="20"/>
          <w:lang w:val="en-GB"/>
        </w:rPr>
      </w:pPr>
    </w:p>
    <w:p w14:paraId="438DDFFE" w14:textId="67D0AB31" w:rsidR="00142786" w:rsidRPr="00BD7D82" w:rsidRDefault="00142786" w:rsidP="00142786">
      <w:pPr>
        <w:ind w:left="720" w:hanging="720"/>
        <w:rPr>
          <w:rFonts w:ascii="Tahoma" w:hAnsi="Tahoma" w:cs="Tahoma"/>
          <w:color w:val="4F81BD" w:themeColor="accent1"/>
          <w:sz w:val="20"/>
          <w:lang w:val="en-GB"/>
        </w:rPr>
      </w:pPr>
      <w:r w:rsidRPr="00BD7D82">
        <w:rPr>
          <w:rFonts w:ascii="Tahoma" w:hAnsi="Tahoma" w:cs="Tahoma"/>
          <w:color w:val="4F81BD" w:themeColor="accent1"/>
          <w:sz w:val="20"/>
          <w:lang w:val="en-GB"/>
        </w:rPr>
        <w:t xml:space="preserve">w. </w:t>
      </w:r>
      <w:r w:rsidRPr="00BD7D82">
        <w:rPr>
          <w:rFonts w:ascii="Tahoma" w:hAnsi="Tahoma" w:cs="Tahoma"/>
          <w:color w:val="4F81BD" w:themeColor="accent1"/>
          <w:sz w:val="20"/>
          <w:lang w:val="en-GB"/>
        </w:rPr>
        <w:tab/>
        <w:t>Suspend any or all of the members of the supervisory committee as provided for by rules 133 and 134;</w:t>
      </w:r>
    </w:p>
    <w:p w14:paraId="580C0847" w14:textId="77777777" w:rsidR="00263689" w:rsidRPr="00BD7D82" w:rsidRDefault="00263689" w:rsidP="00263689">
      <w:pPr>
        <w:rPr>
          <w:rFonts w:ascii="Tahoma" w:hAnsi="Tahoma" w:cs="Tahoma"/>
          <w:b/>
          <w:bCs/>
          <w:sz w:val="20"/>
          <w:lang w:val="en-GB"/>
        </w:rPr>
      </w:pPr>
    </w:p>
    <w:p w14:paraId="0F50CA7B" w14:textId="71E6784C" w:rsidR="009F2B94" w:rsidRPr="00BD7D82" w:rsidRDefault="009F2B94" w:rsidP="009F2B94">
      <w:pPr>
        <w:jc w:val="center"/>
        <w:rPr>
          <w:rFonts w:ascii="Tahoma" w:hAnsi="Tahoma" w:cs="Tahoma"/>
          <w:b/>
          <w:bCs/>
          <w:sz w:val="20"/>
          <w:lang w:val="en-GB"/>
        </w:rPr>
      </w:pPr>
      <w:r w:rsidRPr="00BD7D82">
        <w:rPr>
          <w:rFonts w:ascii="Tahoma" w:hAnsi="Tahoma" w:cs="Tahoma"/>
          <w:b/>
          <w:bCs/>
          <w:sz w:val="20"/>
          <w:lang w:val="en-GB"/>
        </w:rPr>
        <w:t xml:space="preserve">Proposition </w:t>
      </w:r>
      <w:r w:rsidR="00142786" w:rsidRPr="00BD7D82">
        <w:rPr>
          <w:rFonts w:ascii="Tahoma" w:hAnsi="Tahoma" w:cs="Tahoma"/>
          <w:b/>
          <w:bCs/>
          <w:sz w:val="20"/>
          <w:lang w:val="en-GB"/>
        </w:rPr>
        <w:t>1</w:t>
      </w:r>
      <w:r w:rsidR="00AC19E8" w:rsidRPr="00BD7D82">
        <w:rPr>
          <w:rFonts w:ascii="Tahoma" w:hAnsi="Tahoma" w:cs="Tahoma"/>
          <w:b/>
          <w:bCs/>
          <w:sz w:val="20"/>
          <w:lang w:val="en-GB"/>
        </w:rPr>
        <w:t>5</w:t>
      </w:r>
      <w:r w:rsidRPr="00BD7D82">
        <w:rPr>
          <w:rFonts w:ascii="Tahoma" w:hAnsi="Tahoma" w:cs="Tahoma"/>
          <w:b/>
          <w:bCs/>
          <w:sz w:val="20"/>
          <w:lang w:val="en-GB"/>
        </w:rPr>
        <w:t>. By member 5769</w:t>
      </w:r>
    </w:p>
    <w:p w14:paraId="403D8B83" w14:textId="141DFD6E" w:rsidR="00142786" w:rsidRPr="00BD7D82" w:rsidRDefault="00142786" w:rsidP="009F2B94">
      <w:pPr>
        <w:jc w:val="center"/>
        <w:rPr>
          <w:rFonts w:ascii="Tahoma" w:hAnsi="Tahoma" w:cs="Tahoma"/>
          <w:b/>
          <w:bCs/>
          <w:sz w:val="20"/>
          <w:lang w:val="en-GB"/>
        </w:rPr>
      </w:pPr>
    </w:p>
    <w:p w14:paraId="5D901A75" w14:textId="7A77F90E" w:rsidR="00142786" w:rsidRPr="00BD7D82" w:rsidRDefault="00142786" w:rsidP="00142786">
      <w:pPr>
        <w:rPr>
          <w:rFonts w:ascii="Tahoma" w:hAnsi="Tahoma" w:cs="Tahoma"/>
          <w:b/>
          <w:bCs/>
          <w:sz w:val="20"/>
          <w:lang w:val="en-GB"/>
        </w:rPr>
      </w:pPr>
      <w:r w:rsidRPr="00BD7D82">
        <w:rPr>
          <w:rFonts w:ascii="Tahoma" w:hAnsi="Tahoma" w:cs="Tahoma"/>
          <w:b/>
          <w:bCs/>
          <w:sz w:val="20"/>
          <w:lang w:val="en-GB"/>
        </w:rPr>
        <w:t>Rule 123i. Line 3.</w:t>
      </w:r>
    </w:p>
    <w:p w14:paraId="679A7556" w14:textId="70317C12" w:rsidR="00142786" w:rsidRPr="00BD7D82" w:rsidRDefault="00055A8C" w:rsidP="00142786">
      <w:pPr>
        <w:rPr>
          <w:rFonts w:ascii="Tahoma" w:hAnsi="Tahoma" w:cs="Tahoma"/>
          <w:sz w:val="20"/>
          <w:lang w:val="en-GB"/>
        </w:rPr>
      </w:pPr>
      <w:r w:rsidRPr="00BD7D82">
        <w:rPr>
          <w:rFonts w:ascii="Tahoma" w:hAnsi="Tahoma" w:cs="Tahoma"/>
          <w:sz w:val="20"/>
          <w:lang w:val="en-GB"/>
        </w:rPr>
        <w:t>After the words ‘Board of Directors’ insert the words “or by the Supervisory Committee”</w:t>
      </w:r>
    </w:p>
    <w:p w14:paraId="3571C124" w14:textId="680B4CA1" w:rsidR="00055A8C" w:rsidRPr="00BD7D82" w:rsidRDefault="00055A8C" w:rsidP="00142786">
      <w:pPr>
        <w:rPr>
          <w:rFonts w:ascii="Tahoma" w:hAnsi="Tahoma" w:cs="Tahoma"/>
          <w:sz w:val="20"/>
          <w:lang w:val="en-GB"/>
        </w:rPr>
      </w:pPr>
    </w:p>
    <w:p w14:paraId="1487B26E" w14:textId="2D8E3496" w:rsidR="00055A8C" w:rsidRPr="00BD7D82" w:rsidRDefault="00055A8C" w:rsidP="00142786">
      <w:pPr>
        <w:rPr>
          <w:rFonts w:ascii="Tahoma" w:hAnsi="Tahoma" w:cs="Tahoma"/>
          <w:sz w:val="20"/>
          <w:lang w:val="en-GB"/>
        </w:rPr>
      </w:pPr>
      <w:r w:rsidRPr="00BD7D82">
        <w:rPr>
          <w:rFonts w:ascii="Tahoma" w:hAnsi="Tahoma" w:cs="Tahoma"/>
          <w:sz w:val="20"/>
          <w:lang w:val="en-GB"/>
        </w:rPr>
        <w:t>If proposition 1</w:t>
      </w:r>
      <w:r w:rsidR="00AC19E8" w:rsidRPr="00BD7D82">
        <w:rPr>
          <w:rFonts w:ascii="Tahoma" w:hAnsi="Tahoma" w:cs="Tahoma"/>
          <w:sz w:val="20"/>
          <w:lang w:val="en-GB"/>
        </w:rPr>
        <w:t>5</w:t>
      </w:r>
      <w:r w:rsidRPr="00BD7D82">
        <w:rPr>
          <w:rFonts w:ascii="Tahoma" w:hAnsi="Tahoma" w:cs="Tahoma"/>
          <w:sz w:val="20"/>
          <w:lang w:val="en-GB"/>
        </w:rPr>
        <w:t xml:space="preserve"> is accepted the following amendment will be made to the Rulebook;</w:t>
      </w:r>
    </w:p>
    <w:p w14:paraId="2820EB61" w14:textId="11F2B9C3" w:rsidR="00055A8C" w:rsidRPr="00BD7D82" w:rsidRDefault="00055A8C" w:rsidP="00142786">
      <w:pPr>
        <w:rPr>
          <w:rFonts w:ascii="Tahoma" w:hAnsi="Tahoma" w:cs="Tahoma"/>
          <w:sz w:val="20"/>
          <w:lang w:val="en-GB"/>
        </w:rPr>
      </w:pPr>
    </w:p>
    <w:p w14:paraId="27CD394B" w14:textId="3783D895" w:rsidR="00055A8C" w:rsidRPr="00BD7D82" w:rsidRDefault="00055A8C" w:rsidP="00055A8C">
      <w:pPr>
        <w:pStyle w:val="ListParagraph"/>
        <w:numPr>
          <w:ilvl w:val="0"/>
          <w:numId w:val="34"/>
        </w:numPr>
        <w:rPr>
          <w:rFonts w:ascii="Tahoma" w:hAnsi="Tahoma" w:cs="Tahoma"/>
          <w:sz w:val="20"/>
          <w:lang w:val="en-GB"/>
        </w:rPr>
      </w:pPr>
      <w:r w:rsidRPr="00BD7D82">
        <w:rPr>
          <w:rFonts w:ascii="Tahoma" w:hAnsi="Tahoma" w:cs="Tahoma"/>
          <w:sz w:val="20"/>
          <w:lang w:val="en-GB"/>
        </w:rPr>
        <w:t xml:space="preserve">They are removed by a resolution of a majority of the Members of the Credit Union present at a special general meeting called for that purpose by the Board of Directors </w:t>
      </w:r>
      <w:r w:rsidRPr="00BD7D82">
        <w:rPr>
          <w:rFonts w:ascii="Tahoma" w:hAnsi="Tahoma" w:cs="Tahoma"/>
          <w:color w:val="4F81BD" w:themeColor="accent1"/>
          <w:sz w:val="20"/>
          <w:lang w:val="en-GB"/>
        </w:rPr>
        <w:t>or by the supervisory committee</w:t>
      </w:r>
      <w:r w:rsidRPr="00BD7D82">
        <w:rPr>
          <w:rFonts w:ascii="Tahoma" w:hAnsi="Tahoma" w:cs="Tahoma"/>
          <w:sz w:val="20"/>
          <w:lang w:val="en-GB"/>
        </w:rPr>
        <w:t xml:space="preserve"> or by the Members provided that such an Officer shall be given at least 14 </w:t>
      </w:r>
      <w:r w:rsidR="00AC19E8" w:rsidRPr="00BD7D82">
        <w:rPr>
          <w:rFonts w:ascii="Tahoma" w:hAnsi="Tahoma" w:cs="Tahoma"/>
          <w:sz w:val="20"/>
          <w:lang w:val="en-GB"/>
        </w:rPr>
        <w:t>days’ notice</w:t>
      </w:r>
      <w:r w:rsidRPr="00BD7D82">
        <w:rPr>
          <w:rFonts w:ascii="Tahoma" w:hAnsi="Tahoma" w:cs="Tahoma"/>
          <w:sz w:val="20"/>
          <w:lang w:val="en-GB"/>
        </w:rPr>
        <w:t xml:space="preserve"> of the meeting and of the intention to remove him or her from office;</w:t>
      </w:r>
    </w:p>
    <w:p w14:paraId="5FB8455F" w14:textId="6BAD5A56" w:rsidR="00055A8C" w:rsidRPr="00BD7D82" w:rsidRDefault="00055A8C" w:rsidP="00055A8C">
      <w:pPr>
        <w:rPr>
          <w:rFonts w:ascii="Tahoma" w:hAnsi="Tahoma" w:cs="Tahoma"/>
          <w:sz w:val="20"/>
          <w:lang w:val="en-GB"/>
        </w:rPr>
      </w:pPr>
    </w:p>
    <w:p w14:paraId="29749BC4" w14:textId="4087DC19" w:rsidR="009F2B94" w:rsidRPr="00BD7D82" w:rsidRDefault="009F2B94" w:rsidP="009F2B94">
      <w:pPr>
        <w:jc w:val="center"/>
        <w:rPr>
          <w:rFonts w:ascii="Tahoma" w:hAnsi="Tahoma" w:cs="Tahoma"/>
          <w:b/>
          <w:bCs/>
          <w:sz w:val="20"/>
          <w:lang w:val="en-GB"/>
        </w:rPr>
      </w:pPr>
      <w:r w:rsidRPr="00BD7D82">
        <w:rPr>
          <w:rFonts w:ascii="Tahoma" w:hAnsi="Tahoma" w:cs="Tahoma"/>
          <w:b/>
          <w:bCs/>
          <w:sz w:val="20"/>
          <w:lang w:val="en-GB"/>
        </w:rPr>
        <w:t xml:space="preserve">Proposition </w:t>
      </w:r>
      <w:r w:rsidR="00055A8C" w:rsidRPr="00BD7D82">
        <w:rPr>
          <w:rFonts w:ascii="Tahoma" w:hAnsi="Tahoma" w:cs="Tahoma"/>
          <w:b/>
          <w:bCs/>
          <w:sz w:val="20"/>
          <w:lang w:val="en-GB"/>
        </w:rPr>
        <w:t>1</w:t>
      </w:r>
      <w:r w:rsidR="00AC19E8" w:rsidRPr="00BD7D82">
        <w:rPr>
          <w:rFonts w:ascii="Tahoma" w:hAnsi="Tahoma" w:cs="Tahoma"/>
          <w:b/>
          <w:bCs/>
          <w:sz w:val="20"/>
          <w:lang w:val="en-GB"/>
        </w:rPr>
        <w:t>6</w:t>
      </w:r>
      <w:r w:rsidRPr="00BD7D82">
        <w:rPr>
          <w:rFonts w:ascii="Tahoma" w:hAnsi="Tahoma" w:cs="Tahoma"/>
          <w:b/>
          <w:bCs/>
          <w:sz w:val="20"/>
          <w:lang w:val="en-GB"/>
        </w:rPr>
        <w:t>. By member 5769</w:t>
      </w:r>
    </w:p>
    <w:p w14:paraId="31421120" w14:textId="4E97C2CE" w:rsidR="00055A8C" w:rsidRPr="00BD7D82" w:rsidRDefault="00055A8C" w:rsidP="009F2B94">
      <w:pPr>
        <w:jc w:val="center"/>
        <w:rPr>
          <w:rFonts w:ascii="Tahoma" w:hAnsi="Tahoma" w:cs="Tahoma"/>
          <w:b/>
          <w:bCs/>
          <w:sz w:val="20"/>
          <w:lang w:val="en-GB"/>
        </w:rPr>
      </w:pPr>
    </w:p>
    <w:p w14:paraId="2F192BEF" w14:textId="45B27608" w:rsidR="00055A8C" w:rsidRPr="00BD7D82" w:rsidRDefault="00055A8C" w:rsidP="00055A8C">
      <w:pPr>
        <w:rPr>
          <w:rFonts w:ascii="Tahoma" w:hAnsi="Tahoma" w:cs="Tahoma"/>
          <w:b/>
          <w:bCs/>
          <w:sz w:val="20"/>
          <w:lang w:val="en-GB"/>
        </w:rPr>
      </w:pPr>
      <w:r w:rsidRPr="00BD7D82">
        <w:rPr>
          <w:rFonts w:ascii="Tahoma" w:hAnsi="Tahoma" w:cs="Tahoma"/>
          <w:b/>
          <w:bCs/>
          <w:sz w:val="20"/>
          <w:lang w:val="en-GB"/>
        </w:rPr>
        <w:t>Rule 133.</w:t>
      </w:r>
    </w:p>
    <w:p w14:paraId="06071169" w14:textId="739072A3" w:rsidR="00B41E35" w:rsidRPr="00BD7D82" w:rsidRDefault="00B41E35" w:rsidP="00B41E35">
      <w:pPr>
        <w:rPr>
          <w:rFonts w:ascii="Tahoma" w:hAnsi="Tahoma" w:cs="Tahoma"/>
          <w:sz w:val="20"/>
          <w:lang w:val="en-GB"/>
        </w:rPr>
      </w:pPr>
      <w:r w:rsidRPr="00BD7D82">
        <w:rPr>
          <w:rFonts w:ascii="Tahoma" w:hAnsi="Tahoma" w:cs="Tahoma"/>
          <w:sz w:val="20"/>
          <w:lang w:val="en-GB"/>
        </w:rPr>
        <w:t>Insert heading of “</w:t>
      </w:r>
      <w:r w:rsidRPr="00BD7D82">
        <w:rPr>
          <w:rFonts w:ascii="Tahoma" w:hAnsi="Tahoma" w:cs="Tahoma"/>
          <w:b/>
          <w:bCs/>
          <w:sz w:val="20"/>
          <w:lang w:val="en-GB"/>
        </w:rPr>
        <w:t xml:space="preserve">Suspension from the supervisory committee” </w:t>
      </w:r>
      <w:r w:rsidRPr="00BD7D82">
        <w:rPr>
          <w:rFonts w:ascii="Tahoma" w:hAnsi="Tahoma" w:cs="Tahoma"/>
          <w:sz w:val="20"/>
          <w:lang w:val="en-GB"/>
        </w:rPr>
        <w:t>and Rule 133</w:t>
      </w:r>
      <w:r w:rsidRPr="00BD7D82">
        <w:rPr>
          <w:rFonts w:ascii="Tahoma" w:hAnsi="Tahoma" w:cs="Tahoma"/>
          <w:b/>
          <w:bCs/>
          <w:sz w:val="20"/>
          <w:lang w:val="en-GB"/>
        </w:rPr>
        <w:t xml:space="preserve"> </w:t>
      </w:r>
      <w:r w:rsidRPr="00BD7D82">
        <w:rPr>
          <w:rFonts w:ascii="Tahoma" w:hAnsi="Tahoma" w:cs="Tahoma"/>
          <w:sz w:val="20"/>
          <w:lang w:val="en-GB"/>
        </w:rPr>
        <w:t>as it appeared in the Rulebook prior to 2019 Annual General Meeting.</w:t>
      </w:r>
    </w:p>
    <w:p w14:paraId="1D76259A" w14:textId="77777777" w:rsidR="00055A8C" w:rsidRPr="00BD7D82" w:rsidRDefault="00055A8C" w:rsidP="00055A8C">
      <w:pPr>
        <w:rPr>
          <w:rFonts w:ascii="Tahoma" w:hAnsi="Tahoma" w:cs="Tahoma"/>
          <w:sz w:val="20"/>
          <w:lang w:val="en-GB"/>
        </w:rPr>
      </w:pPr>
      <w:bookmarkStart w:id="0" w:name="_GoBack"/>
      <w:bookmarkEnd w:id="0"/>
    </w:p>
    <w:p w14:paraId="588D39FE" w14:textId="049F8F3C" w:rsidR="00055A8C" w:rsidRPr="00BD7D82" w:rsidRDefault="00055A8C" w:rsidP="00055A8C">
      <w:pPr>
        <w:rPr>
          <w:rFonts w:ascii="Tahoma" w:hAnsi="Tahoma" w:cs="Tahoma"/>
          <w:sz w:val="20"/>
          <w:lang w:val="en-GB"/>
        </w:rPr>
      </w:pPr>
      <w:r w:rsidRPr="00BD7D82">
        <w:rPr>
          <w:rFonts w:ascii="Tahoma" w:hAnsi="Tahoma" w:cs="Tahoma"/>
          <w:sz w:val="20"/>
          <w:lang w:val="en-GB"/>
        </w:rPr>
        <w:t>If proposition 1</w:t>
      </w:r>
      <w:r w:rsidR="00AC19E8" w:rsidRPr="00BD7D82">
        <w:rPr>
          <w:rFonts w:ascii="Tahoma" w:hAnsi="Tahoma" w:cs="Tahoma"/>
          <w:sz w:val="20"/>
          <w:lang w:val="en-GB"/>
        </w:rPr>
        <w:t>6</w:t>
      </w:r>
      <w:r w:rsidRPr="00BD7D82">
        <w:rPr>
          <w:rFonts w:ascii="Tahoma" w:hAnsi="Tahoma" w:cs="Tahoma"/>
          <w:sz w:val="20"/>
          <w:lang w:val="en-GB"/>
        </w:rPr>
        <w:t xml:space="preserve"> is accepted the following Rule will be re-inserted into the Rulebook:</w:t>
      </w:r>
    </w:p>
    <w:p w14:paraId="23C8F4DA" w14:textId="6F661687" w:rsidR="00055A8C" w:rsidRPr="00BD7D82" w:rsidRDefault="00055A8C" w:rsidP="00055A8C">
      <w:pPr>
        <w:rPr>
          <w:rFonts w:ascii="Tahoma" w:hAnsi="Tahoma" w:cs="Tahoma"/>
          <w:sz w:val="20"/>
          <w:lang w:val="en-GB"/>
        </w:rPr>
      </w:pPr>
    </w:p>
    <w:p w14:paraId="15E99BE5" w14:textId="77777777" w:rsidR="00055A8C" w:rsidRPr="00BD7D82" w:rsidRDefault="00055A8C" w:rsidP="00055A8C">
      <w:pPr>
        <w:rPr>
          <w:rFonts w:ascii="Tahoma" w:hAnsi="Tahoma" w:cs="Tahoma"/>
          <w:b/>
          <w:bCs/>
          <w:color w:val="4F81BD" w:themeColor="accent1"/>
          <w:sz w:val="20"/>
          <w:lang w:val="en-GB"/>
        </w:rPr>
      </w:pPr>
      <w:r w:rsidRPr="00BD7D82">
        <w:rPr>
          <w:rFonts w:ascii="Tahoma" w:hAnsi="Tahoma" w:cs="Tahoma"/>
          <w:b/>
          <w:bCs/>
          <w:color w:val="4F81BD" w:themeColor="accent1"/>
          <w:sz w:val="20"/>
          <w:lang w:val="en-GB"/>
        </w:rPr>
        <w:t xml:space="preserve">Suspension from the supervisory committee </w:t>
      </w:r>
    </w:p>
    <w:p w14:paraId="3E0E6C2B" w14:textId="77777777" w:rsidR="00055A8C" w:rsidRPr="00BD7D82" w:rsidRDefault="00055A8C" w:rsidP="00055A8C">
      <w:pPr>
        <w:rPr>
          <w:rFonts w:ascii="Tahoma" w:hAnsi="Tahoma" w:cs="Tahoma"/>
          <w:sz w:val="20"/>
          <w:lang w:val="en-GB"/>
        </w:rPr>
      </w:pPr>
      <w:r w:rsidRPr="00BD7D82">
        <w:rPr>
          <w:rFonts w:ascii="Tahoma" w:hAnsi="Tahoma" w:cs="Tahoma"/>
          <w:sz w:val="20"/>
          <w:lang w:val="en-GB"/>
        </w:rPr>
        <w:t xml:space="preserve"> </w:t>
      </w:r>
    </w:p>
    <w:p w14:paraId="3A7B1B63" w14:textId="52925631" w:rsidR="00055A8C" w:rsidRPr="00BD7D82" w:rsidRDefault="00055A8C" w:rsidP="00055A8C">
      <w:pPr>
        <w:ind w:left="720" w:hanging="720"/>
        <w:rPr>
          <w:rFonts w:ascii="Tahoma" w:hAnsi="Tahoma" w:cs="Tahoma"/>
          <w:color w:val="4F81BD" w:themeColor="accent1"/>
          <w:sz w:val="20"/>
          <w:lang w:val="en-GB"/>
        </w:rPr>
      </w:pPr>
      <w:r w:rsidRPr="00BD7D82">
        <w:rPr>
          <w:rFonts w:ascii="Tahoma" w:hAnsi="Tahoma" w:cs="Tahoma"/>
          <w:color w:val="4F81BD" w:themeColor="accent1"/>
          <w:sz w:val="20"/>
          <w:lang w:val="en-GB"/>
        </w:rPr>
        <w:t xml:space="preserve">133. </w:t>
      </w:r>
      <w:r w:rsidRPr="00BD7D82">
        <w:rPr>
          <w:rFonts w:ascii="Tahoma" w:hAnsi="Tahoma" w:cs="Tahoma"/>
          <w:color w:val="4F81BD" w:themeColor="accent1"/>
          <w:sz w:val="20"/>
          <w:lang w:val="en-GB"/>
        </w:rPr>
        <w:tab/>
        <w:t>The Board of Directors may, by a majority vote of the entire membership of the Board at a special meeting called for the purpose, suspend from office the Supervisory Committee or any of its members, for any grave and sufficient reason.</w:t>
      </w:r>
    </w:p>
    <w:p w14:paraId="6A66FCBA" w14:textId="77777777" w:rsidR="00055A8C" w:rsidRPr="00BD7D82" w:rsidRDefault="00055A8C" w:rsidP="00055A8C">
      <w:pPr>
        <w:rPr>
          <w:rFonts w:ascii="Tahoma" w:hAnsi="Tahoma" w:cs="Tahoma"/>
          <w:b/>
          <w:bCs/>
          <w:sz w:val="20"/>
          <w:lang w:val="en-GB"/>
        </w:rPr>
      </w:pPr>
    </w:p>
    <w:p w14:paraId="778EDA34" w14:textId="77777777" w:rsidR="002414DE" w:rsidRPr="00BD7D82" w:rsidRDefault="002414DE" w:rsidP="009F2B94">
      <w:pPr>
        <w:jc w:val="center"/>
        <w:rPr>
          <w:rFonts w:ascii="Tahoma" w:hAnsi="Tahoma" w:cs="Tahoma"/>
          <w:b/>
          <w:bCs/>
          <w:sz w:val="20"/>
          <w:lang w:val="en-GB"/>
        </w:rPr>
      </w:pPr>
    </w:p>
    <w:p w14:paraId="79886D54" w14:textId="12C418E6" w:rsidR="009F2B94" w:rsidRPr="00BD7D82" w:rsidRDefault="009F2B94" w:rsidP="003B63EA">
      <w:pPr>
        <w:jc w:val="center"/>
        <w:rPr>
          <w:rFonts w:ascii="Tahoma" w:hAnsi="Tahoma" w:cs="Tahoma"/>
          <w:b/>
          <w:bCs/>
          <w:sz w:val="20"/>
          <w:lang w:val="en-GB"/>
        </w:rPr>
      </w:pPr>
      <w:r w:rsidRPr="00BD7D82">
        <w:rPr>
          <w:rFonts w:ascii="Tahoma" w:hAnsi="Tahoma" w:cs="Tahoma"/>
          <w:b/>
          <w:bCs/>
          <w:sz w:val="20"/>
          <w:lang w:val="en-GB"/>
        </w:rPr>
        <w:t xml:space="preserve">Proposition </w:t>
      </w:r>
      <w:r w:rsidR="00B41E35" w:rsidRPr="00BD7D82">
        <w:rPr>
          <w:rFonts w:ascii="Tahoma" w:hAnsi="Tahoma" w:cs="Tahoma"/>
          <w:b/>
          <w:bCs/>
          <w:sz w:val="20"/>
          <w:lang w:val="en-GB"/>
        </w:rPr>
        <w:t>1</w:t>
      </w:r>
      <w:r w:rsidR="00AC19E8" w:rsidRPr="00BD7D82">
        <w:rPr>
          <w:rFonts w:ascii="Tahoma" w:hAnsi="Tahoma" w:cs="Tahoma"/>
          <w:b/>
          <w:bCs/>
          <w:sz w:val="20"/>
          <w:lang w:val="en-GB"/>
        </w:rPr>
        <w:t>7</w:t>
      </w:r>
      <w:r w:rsidRPr="00BD7D82">
        <w:rPr>
          <w:rFonts w:ascii="Tahoma" w:hAnsi="Tahoma" w:cs="Tahoma"/>
          <w:b/>
          <w:bCs/>
          <w:sz w:val="20"/>
          <w:lang w:val="en-GB"/>
        </w:rPr>
        <w:t>. By member 5769</w:t>
      </w:r>
    </w:p>
    <w:p w14:paraId="38729032" w14:textId="1E12A768" w:rsidR="005A34DB" w:rsidRPr="00BD7D82" w:rsidRDefault="005A34DB" w:rsidP="009F2B94">
      <w:pPr>
        <w:jc w:val="center"/>
        <w:rPr>
          <w:rFonts w:ascii="Tahoma" w:hAnsi="Tahoma" w:cs="Tahoma"/>
          <w:b/>
          <w:bCs/>
          <w:sz w:val="20"/>
          <w:lang w:val="en-GB"/>
        </w:rPr>
      </w:pPr>
    </w:p>
    <w:p w14:paraId="4CAD0112" w14:textId="5F07E24A" w:rsidR="005A34DB" w:rsidRPr="00BD7D82" w:rsidRDefault="005A34DB" w:rsidP="005A34DB">
      <w:pPr>
        <w:rPr>
          <w:rFonts w:ascii="Tahoma" w:hAnsi="Tahoma" w:cs="Tahoma"/>
          <w:b/>
          <w:bCs/>
          <w:sz w:val="20"/>
          <w:lang w:val="en-GB"/>
        </w:rPr>
      </w:pPr>
      <w:r w:rsidRPr="00BD7D82">
        <w:rPr>
          <w:rFonts w:ascii="Tahoma" w:hAnsi="Tahoma" w:cs="Tahoma"/>
          <w:b/>
          <w:bCs/>
          <w:sz w:val="20"/>
          <w:lang w:val="en-GB"/>
        </w:rPr>
        <w:t xml:space="preserve">Rule 134. </w:t>
      </w:r>
    </w:p>
    <w:p w14:paraId="115680E9" w14:textId="4BE582F4" w:rsidR="005A34DB" w:rsidRPr="00BD7D82" w:rsidRDefault="005A34DB" w:rsidP="005A34DB">
      <w:pPr>
        <w:rPr>
          <w:rFonts w:ascii="Tahoma" w:hAnsi="Tahoma" w:cs="Tahoma"/>
          <w:sz w:val="20"/>
          <w:lang w:val="en-GB"/>
        </w:rPr>
      </w:pPr>
      <w:r w:rsidRPr="00BD7D82">
        <w:rPr>
          <w:rFonts w:ascii="Tahoma" w:hAnsi="Tahoma" w:cs="Tahoma"/>
          <w:sz w:val="20"/>
          <w:lang w:val="en-GB"/>
        </w:rPr>
        <w:t>Insert Rule 134</w:t>
      </w:r>
      <w:r w:rsidRPr="00BD7D82">
        <w:rPr>
          <w:rFonts w:ascii="Tahoma" w:hAnsi="Tahoma" w:cs="Tahoma"/>
          <w:b/>
          <w:bCs/>
          <w:sz w:val="20"/>
          <w:lang w:val="en-GB"/>
        </w:rPr>
        <w:t xml:space="preserve"> </w:t>
      </w:r>
      <w:r w:rsidRPr="00BD7D82">
        <w:rPr>
          <w:rFonts w:ascii="Tahoma" w:hAnsi="Tahoma" w:cs="Tahoma"/>
          <w:sz w:val="20"/>
          <w:lang w:val="en-GB"/>
        </w:rPr>
        <w:t>as it appeared in the Rulebook prior to 2019 Annual General Meeting.</w:t>
      </w:r>
    </w:p>
    <w:p w14:paraId="3E9C2FF4" w14:textId="77777777" w:rsidR="005A34DB" w:rsidRPr="00BD7D82" w:rsidRDefault="005A34DB" w:rsidP="005A34DB">
      <w:pPr>
        <w:rPr>
          <w:rFonts w:ascii="Tahoma" w:hAnsi="Tahoma" w:cs="Tahoma"/>
          <w:sz w:val="20"/>
          <w:lang w:val="en-GB"/>
        </w:rPr>
      </w:pPr>
    </w:p>
    <w:p w14:paraId="08E87E28" w14:textId="641C48C4" w:rsidR="005A34DB" w:rsidRPr="00BD7D82" w:rsidRDefault="005A34DB" w:rsidP="005A34DB">
      <w:pPr>
        <w:rPr>
          <w:rFonts w:ascii="Tahoma" w:hAnsi="Tahoma" w:cs="Tahoma"/>
          <w:sz w:val="20"/>
          <w:lang w:val="en-GB"/>
        </w:rPr>
      </w:pPr>
      <w:r w:rsidRPr="00BD7D82">
        <w:rPr>
          <w:rFonts w:ascii="Tahoma" w:hAnsi="Tahoma" w:cs="Tahoma"/>
          <w:sz w:val="20"/>
          <w:lang w:val="en-GB"/>
        </w:rPr>
        <w:t>If proposition 1</w:t>
      </w:r>
      <w:r w:rsidR="00AC19E8" w:rsidRPr="00BD7D82">
        <w:rPr>
          <w:rFonts w:ascii="Tahoma" w:hAnsi="Tahoma" w:cs="Tahoma"/>
          <w:sz w:val="20"/>
          <w:lang w:val="en-GB"/>
        </w:rPr>
        <w:t>7</w:t>
      </w:r>
      <w:r w:rsidRPr="00BD7D82">
        <w:rPr>
          <w:rFonts w:ascii="Tahoma" w:hAnsi="Tahoma" w:cs="Tahoma"/>
          <w:sz w:val="20"/>
          <w:lang w:val="en-GB"/>
        </w:rPr>
        <w:t xml:space="preserve"> is accepted the following Rule will be re-inserted into the Rulebook:</w:t>
      </w:r>
    </w:p>
    <w:p w14:paraId="5A3C8831" w14:textId="77777777" w:rsidR="005A34DB" w:rsidRPr="00BD7D82" w:rsidRDefault="005A34DB" w:rsidP="005A34DB">
      <w:pPr>
        <w:rPr>
          <w:rFonts w:ascii="Tahoma" w:hAnsi="Tahoma" w:cs="Tahoma"/>
          <w:sz w:val="20"/>
          <w:lang w:val="en-GB"/>
        </w:rPr>
      </w:pPr>
    </w:p>
    <w:p w14:paraId="37D9B3A3" w14:textId="08205476" w:rsidR="005A34DB" w:rsidRPr="00BD7D82" w:rsidRDefault="005A34DB" w:rsidP="005A34DB">
      <w:pPr>
        <w:ind w:left="720" w:hanging="720"/>
        <w:jc w:val="both"/>
        <w:rPr>
          <w:rFonts w:ascii="Tahoma" w:hAnsi="Tahoma" w:cs="Tahoma"/>
          <w:sz w:val="20"/>
          <w:lang w:val="en-GB"/>
        </w:rPr>
      </w:pPr>
      <w:r w:rsidRPr="00BD7D82">
        <w:rPr>
          <w:rFonts w:ascii="Tahoma" w:hAnsi="Tahoma" w:cs="Tahoma"/>
          <w:sz w:val="20"/>
          <w:lang w:val="en-GB"/>
        </w:rPr>
        <w:t xml:space="preserve">134. </w:t>
      </w:r>
      <w:r w:rsidRPr="00BD7D82">
        <w:rPr>
          <w:rFonts w:ascii="Tahoma" w:hAnsi="Tahoma" w:cs="Tahoma"/>
          <w:sz w:val="20"/>
          <w:lang w:val="en-GB"/>
        </w:rPr>
        <w:tab/>
        <w:t xml:space="preserve">Whenever a member(s) of the supervisory committee has been suspended from office under the preceding rule, and within 7 days of said suspension has not submitted their resignation, the Board of Directors shall convene a special general meeting of the Credit Union to be held not later than 30 days after the suspension.  If a majority of the members present at such a meeting so signify by secret ballot they may: </w:t>
      </w:r>
    </w:p>
    <w:p w14:paraId="35CD4630" w14:textId="77777777" w:rsidR="005A34DB" w:rsidRPr="00BD7D82" w:rsidRDefault="005A34DB" w:rsidP="005A34DB">
      <w:pPr>
        <w:jc w:val="both"/>
        <w:rPr>
          <w:rFonts w:ascii="Tahoma" w:hAnsi="Tahoma" w:cs="Tahoma"/>
          <w:sz w:val="20"/>
          <w:lang w:val="en-GB"/>
        </w:rPr>
      </w:pPr>
      <w:r w:rsidRPr="00BD7D82">
        <w:rPr>
          <w:rFonts w:ascii="Tahoma" w:hAnsi="Tahoma" w:cs="Tahoma"/>
          <w:sz w:val="20"/>
          <w:lang w:val="en-GB"/>
        </w:rPr>
        <w:t xml:space="preserve"> </w:t>
      </w:r>
    </w:p>
    <w:p w14:paraId="5EB59207" w14:textId="76AFFDDE" w:rsidR="005A34DB" w:rsidRPr="00BD7D82" w:rsidRDefault="005A34DB" w:rsidP="005A34DB">
      <w:pPr>
        <w:ind w:left="720"/>
        <w:jc w:val="both"/>
        <w:rPr>
          <w:rFonts w:ascii="Tahoma" w:hAnsi="Tahoma" w:cs="Tahoma"/>
          <w:sz w:val="20"/>
          <w:lang w:val="en-GB"/>
        </w:rPr>
      </w:pPr>
      <w:r w:rsidRPr="00BD7D82">
        <w:rPr>
          <w:rFonts w:ascii="Tahoma" w:hAnsi="Tahoma" w:cs="Tahoma"/>
          <w:sz w:val="20"/>
          <w:lang w:val="en-GB"/>
        </w:rPr>
        <w:t xml:space="preserve">a. Ratify the suspension and remove from office the person so suspended and shall determine the manner in which the vacancy caused by the suspension shall be filled, and shall fill the vacancy at such meeting; </w:t>
      </w:r>
    </w:p>
    <w:p w14:paraId="3711184A" w14:textId="77777777" w:rsidR="005A34DB" w:rsidRPr="00BD7D82" w:rsidRDefault="005A34DB" w:rsidP="005A34DB">
      <w:pPr>
        <w:ind w:left="720"/>
        <w:jc w:val="both"/>
        <w:rPr>
          <w:rFonts w:ascii="Tahoma" w:hAnsi="Tahoma" w:cs="Tahoma"/>
          <w:sz w:val="20"/>
          <w:lang w:val="en-GB"/>
        </w:rPr>
      </w:pPr>
      <w:r w:rsidRPr="00BD7D82">
        <w:rPr>
          <w:rFonts w:ascii="Tahoma" w:hAnsi="Tahoma" w:cs="Tahoma"/>
          <w:sz w:val="20"/>
          <w:lang w:val="en-GB"/>
        </w:rPr>
        <w:t xml:space="preserve">b. Rescind the suspension; </w:t>
      </w:r>
    </w:p>
    <w:p w14:paraId="1F0A6E57" w14:textId="58AB19FE" w:rsidR="005A34DB" w:rsidRPr="00BD7D82" w:rsidRDefault="005A34DB" w:rsidP="005A34DB">
      <w:pPr>
        <w:ind w:left="720"/>
        <w:jc w:val="both"/>
        <w:rPr>
          <w:rFonts w:ascii="Tahoma" w:hAnsi="Tahoma" w:cs="Tahoma"/>
          <w:sz w:val="20"/>
          <w:lang w:val="en-GB"/>
        </w:rPr>
      </w:pPr>
      <w:r w:rsidRPr="00BD7D82">
        <w:rPr>
          <w:rFonts w:ascii="Tahoma" w:hAnsi="Tahoma" w:cs="Tahoma"/>
          <w:sz w:val="20"/>
          <w:lang w:val="en-GB"/>
        </w:rPr>
        <w:t xml:space="preserve">c. Remove from office any other Officer of the Credit Union (whether or not he or she has been suspended by the Board of Directors) and determine the manner in which the vacancy caused by the removal shall be filled.   </w:t>
      </w:r>
    </w:p>
    <w:p w14:paraId="6E37BD58" w14:textId="77777777" w:rsidR="005A34DB" w:rsidRPr="00BD7D82" w:rsidRDefault="005A34DB" w:rsidP="005A34DB">
      <w:pPr>
        <w:jc w:val="both"/>
        <w:rPr>
          <w:rFonts w:ascii="Tahoma" w:hAnsi="Tahoma" w:cs="Tahoma"/>
          <w:sz w:val="20"/>
          <w:lang w:val="en-GB"/>
        </w:rPr>
      </w:pPr>
      <w:r w:rsidRPr="00BD7D82">
        <w:rPr>
          <w:rFonts w:ascii="Tahoma" w:hAnsi="Tahoma" w:cs="Tahoma"/>
          <w:sz w:val="20"/>
          <w:lang w:val="en-GB"/>
        </w:rPr>
        <w:t xml:space="preserve"> </w:t>
      </w:r>
    </w:p>
    <w:p w14:paraId="4C812432" w14:textId="7E3B1097" w:rsidR="005A34DB" w:rsidRPr="00BD7D82" w:rsidRDefault="005A34DB" w:rsidP="005A34DB">
      <w:pPr>
        <w:ind w:left="720"/>
        <w:jc w:val="both"/>
        <w:rPr>
          <w:rFonts w:ascii="Tahoma" w:hAnsi="Tahoma" w:cs="Tahoma"/>
          <w:sz w:val="20"/>
          <w:lang w:val="en-GB"/>
        </w:rPr>
      </w:pPr>
      <w:r w:rsidRPr="00BD7D82">
        <w:rPr>
          <w:rFonts w:ascii="Tahoma" w:hAnsi="Tahoma" w:cs="Tahoma"/>
          <w:sz w:val="20"/>
          <w:lang w:val="en-GB"/>
        </w:rPr>
        <w:t xml:space="preserve">Provided, however, that no person shall be removed from office under this rule without being given an opportunity of being represented or being heard at a special general meeting of which he or she shall be given 14 </w:t>
      </w:r>
      <w:r w:rsidR="00AC19E8" w:rsidRPr="00BD7D82">
        <w:rPr>
          <w:rFonts w:ascii="Tahoma" w:hAnsi="Tahoma" w:cs="Tahoma"/>
          <w:sz w:val="20"/>
          <w:lang w:val="en-GB"/>
        </w:rPr>
        <w:t>days’ notice</w:t>
      </w:r>
      <w:r w:rsidRPr="00BD7D82">
        <w:rPr>
          <w:rFonts w:ascii="Tahoma" w:hAnsi="Tahoma" w:cs="Tahoma"/>
          <w:sz w:val="20"/>
          <w:lang w:val="en-GB"/>
        </w:rPr>
        <w:t xml:space="preserve"> in Writing.</w:t>
      </w:r>
    </w:p>
    <w:p w14:paraId="20EA3A32" w14:textId="54C74969" w:rsidR="00B41E35" w:rsidRPr="00BD7D82" w:rsidRDefault="00B41E35" w:rsidP="009F2B94">
      <w:pPr>
        <w:jc w:val="center"/>
        <w:rPr>
          <w:rFonts w:ascii="Tahoma" w:hAnsi="Tahoma" w:cs="Tahoma"/>
          <w:sz w:val="20"/>
          <w:lang w:val="en-GB"/>
        </w:rPr>
      </w:pPr>
    </w:p>
    <w:p w14:paraId="7C58124A" w14:textId="77777777" w:rsidR="00B41E35" w:rsidRPr="00BD7D82" w:rsidRDefault="00B41E35" w:rsidP="00B41E35">
      <w:pPr>
        <w:rPr>
          <w:rFonts w:ascii="Tahoma" w:hAnsi="Tahoma" w:cs="Tahoma"/>
          <w:b/>
          <w:bCs/>
          <w:sz w:val="20"/>
          <w:lang w:val="en-GB"/>
        </w:rPr>
      </w:pPr>
    </w:p>
    <w:p w14:paraId="017C0ECF" w14:textId="77777777" w:rsidR="009F2B94" w:rsidRPr="00BD7D82" w:rsidRDefault="009F2B94" w:rsidP="009F2B94">
      <w:pPr>
        <w:jc w:val="center"/>
        <w:rPr>
          <w:rFonts w:ascii="Tahoma" w:hAnsi="Tahoma" w:cs="Tahoma"/>
          <w:b/>
          <w:bCs/>
          <w:sz w:val="20"/>
          <w:lang w:val="en-GB"/>
        </w:rPr>
      </w:pPr>
    </w:p>
    <w:p w14:paraId="32967665" w14:textId="77777777" w:rsidR="002E7A7D" w:rsidRPr="00BD7D82" w:rsidRDefault="002E7A7D" w:rsidP="00D63441">
      <w:pPr>
        <w:jc w:val="center"/>
        <w:rPr>
          <w:rFonts w:ascii="Tahoma" w:hAnsi="Tahoma" w:cs="Tahoma"/>
          <w:b/>
          <w:sz w:val="20"/>
          <w:lang w:val="en-GB"/>
        </w:rPr>
      </w:pPr>
    </w:p>
    <w:sectPr w:rsidR="002E7A7D" w:rsidRPr="00BD7D82" w:rsidSect="00A30DA7">
      <w:pgSz w:w="11907" w:h="16840" w:code="9"/>
      <w:pgMar w:top="567" w:right="1134" w:bottom="567"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10930" w14:textId="77777777" w:rsidR="00F6627D" w:rsidRDefault="00F6627D">
      <w:r>
        <w:separator/>
      </w:r>
    </w:p>
  </w:endnote>
  <w:endnote w:type="continuationSeparator" w:id="0">
    <w:p w14:paraId="4D397410" w14:textId="77777777" w:rsidR="00F6627D" w:rsidRDefault="00F66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D506AB" w14:textId="77777777" w:rsidR="00F6627D" w:rsidRDefault="00F6627D">
      <w:r>
        <w:separator/>
      </w:r>
    </w:p>
  </w:footnote>
  <w:footnote w:type="continuationSeparator" w:id="0">
    <w:p w14:paraId="0BB54960" w14:textId="77777777" w:rsidR="00F6627D" w:rsidRDefault="00F66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B0CC0" w14:textId="586907AA" w:rsidR="00F6627D" w:rsidRPr="00C34096" w:rsidRDefault="004E10C9" w:rsidP="00C34096">
    <w:pPr>
      <w:pStyle w:val="Header"/>
      <w:rPr>
        <w:rFonts w:asciiTheme="minorHAnsi" w:hAnsiTheme="minorHAnsi" w:cstheme="minorHAnsi"/>
        <w:b/>
        <w:sz w:val="32"/>
        <w:szCs w:val="32"/>
      </w:rPr>
    </w:pPr>
    <w:r>
      <w:rPr>
        <w:rFonts w:asciiTheme="minorHAnsi" w:hAnsiTheme="minorHAnsi" w:cstheme="minorHAnsi"/>
        <w:b/>
        <w:sz w:val="32"/>
        <w:szCs w:val="32"/>
      </w:rPr>
      <w:t>Rule Amendments</w:t>
    </w:r>
  </w:p>
  <w:p w14:paraId="304B0CC1" w14:textId="77777777" w:rsidR="00F6627D" w:rsidRPr="00A530DB" w:rsidRDefault="00F6627D" w:rsidP="00A530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74CC3" w14:textId="15BB6A81" w:rsidR="00F6627D" w:rsidRDefault="00F6627D" w:rsidP="0047474C">
    <w:pPr>
      <w:rPr>
        <w:rFonts w:asciiTheme="minorHAnsi" w:hAnsiTheme="minorHAnsi" w:cstheme="minorHAnsi"/>
        <w:b/>
        <w:sz w:val="32"/>
        <w:szCs w:val="32"/>
        <w:lang w:val="en-GB"/>
      </w:rPr>
    </w:pPr>
    <w:r>
      <w:rPr>
        <w:rFonts w:asciiTheme="minorHAnsi" w:hAnsiTheme="minorHAnsi" w:cstheme="minorHAnsi"/>
        <w:b/>
        <w:sz w:val="32"/>
        <w:szCs w:val="32"/>
        <w:lang w:val="en-GB"/>
      </w:rPr>
      <w:t xml:space="preserve">Rule Amendments </w:t>
    </w:r>
  </w:p>
  <w:p w14:paraId="5EA878E1" w14:textId="77777777" w:rsidR="00F6627D" w:rsidRPr="008670BC" w:rsidRDefault="00F6627D" w:rsidP="000128B8">
    <w:pPr>
      <w:pStyle w:val="Header"/>
      <w:jc w:val="right"/>
      <w:rPr>
        <w:rFonts w:asciiTheme="minorHAnsi" w:hAnsiTheme="minorHAnsi"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126F"/>
    <w:multiLevelType w:val="hybridMultilevel"/>
    <w:tmpl w:val="9E687890"/>
    <w:lvl w:ilvl="0" w:tplc="878693A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5E36A8"/>
    <w:multiLevelType w:val="hybridMultilevel"/>
    <w:tmpl w:val="FBE080A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0E17371E"/>
    <w:multiLevelType w:val="hybridMultilevel"/>
    <w:tmpl w:val="5298E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55BFF"/>
    <w:multiLevelType w:val="hybridMultilevel"/>
    <w:tmpl w:val="3932AD8E"/>
    <w:lvl w:ilvl="0" w:tplc="E4D20736">
      <w:start w:val="12"/>
      <w:numFmt w:val="decimal"/>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4B2EF5"/>
    <w:multiLevelType w:val="hybridMultilevel"/>
    <w:tmpl w:val="70445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580319"/>
    <w:multiLevelType w:val="hybridMultilevel"/>
    <w:tmpl w:val="FDD68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320354"/>
    <w:multiLevelType w:val="hybridMultilevel"/>
    <w:tmpl w:val="93688D4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1D6A1722"/>
    <w:multiLevelType w:val="hybridMultilevel"/>
    <w:tmpl w:val="3AA88B9E"/>
    <w:lvl w:ilvl="0" w:tplc="A10AA772">
      <w:start w:val="16"/>
      <w:numFmt w:val="decimal"/>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6A1E85"/>
    <w:multiLevelType w:val="hybridMultilevel"/>
    <w:tmpl w:val="F92210A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232576C2"/>
    <w:multiLevelType w:val="hybridMultilevel"/>
    <w:tmpl w:val="8A601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145F5D"/>
    <w:multiLevelType w:val="hybridMultilevel"/>
    <w:tmpl w:val="73DE9A7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1" w15:restartNumberingAfterBreak="0">
    <w:nsid w:val="299E4992"/>
    <w:multiLevelType w:val="hybridMultilevel"/>
    <w:tmpl w:val="35A8C532"/>
    <w:lvl w:ilvl="0" w:tplc="FF46ABFC">
      <w:start w:val="8"/>
      <w:numFmt w:val="decimal"/>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044353"/>
    <w:multiLevelType w:val="hybridMultilevel"/>
    <w:tmpl w:val="4CE6A9A8"/>
    <w:lvl w:ilvl="0" w:tplc="EF40FE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010929"/>
    <w:multiLevelType w:val="hybridMultilevel"/>
    <w:tmpl w:val="11B0D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257142"/>
    <w:multiLevelType w:val="hybridMultilevel"/>
    <w:tmpl w:val="8730E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69492C"/>
    <w:multiLevelType w:val="hybridMultilevel"/>
    <w:tmpl w:val="6674F332"/>
    <w:lvl w:ilvl="0" w:tplc="531E12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5220BC"/>
    <w:multiLevelType w:val="hybridMultilevel"/>
    <w:tmpl w:val="CDA02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1B3D16"/>
    <w:multiLevelType w:val="hybridMultilevel"/>
    <w:tmpl w:val="7E202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2D5661"/>
    <w:multiLevelType w:val="hybridMultilevel"/>
    <w:tmpl w:val="A9C20092"/>
    <w:lvl w:ilvl="0" w:tplc="18A492E4">
      <w:start w:val="1"/>
      <w:numFmt w:val="low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54176D"/>
    <w:multiLevelType w:val="hybridMultilevel"/>
    <w:tmpl w:val="C9D0BCC0"/>
    <w:lvl w:ilvl="0" w:tplc="08090011">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20" w15:restartNumberingAfterBreak="0">
    <w:nsid w:val="44CD3678"/>
    <w:multiLevelType w:val="hybridMultilevel"/>
    <w:tmpl w:val="5D2482C6"/>
    <w:lvl w:ilvl="0" w:tplc="AE265DFE">
      <w:start w:val="18"/>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1" w15:restartNumberingAfterBreak="0">
    <w:nsid w:val="45FF06F7"/>
    <w:multiLevelType w:val="hybridMultilevel"/>
    <w:tmpl w:val="B4641824"/>
    <w:lvl w:ilvl="0" w:tplc="9474AA0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053E72"/>
    <w:multiLevelType w:val="hybridMultilevel"/>
    <w:tmpl w:val="3952607E"/>
    <w:lvl w:ilvl="0" w:tplc="ADCC074C">
      <w:start w:val="18"/>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3" w15:restartNumberingAfterBreak="0">
    <w:nsid w:val="4B7F187B"/>
    <w:multiLevelType w:val="hybridMultilevel"/>
    <w:tmpl w:val="A66C0BF4"/>
    <w:lvl w:ilvl="0" w:tplc="D07CDA34">
      <w:start w:val="1"/>
      <w:numFmt w:val="decimal"/>
      <w:lvlText w:val="%1."/>
      <w:lvlJc w:val="left"/>
      <w:pPr>
        <w:tabs>
          <w:tab w:val="num" w:pos="899"/>
        </w:tabs>
        <w:ind w:left="899" w:hanging="615"/>
      </w:pPr>
      <w:rPr>
        <w:rFonts w:hint="default"/>
        <w:b w:val="0"/>
        <w:bCs/>
        <w:sz w:val="28"/>
        <w:szCs w:val="28"/>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4" w15:restartNumberingAfterBreak="0">
    <w:nsid w:val="56677F6B"/>
    <w:multiLevelType w:val="hybridMultilevel"/>
    <w:tmpl w:val="F0C45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9E22C4"/>
    <w:multiLevelType w:val="hybridMultilevel"/>
    <w:tmpl w:val="C2524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2F2B7D"/>
    <w:multiLevelType w:val="hybridMultilevel"/>
    <w:tmpl w:val="01743424"/>
    <w:lvl w:ilvl="0" w:tplc="CD722B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E23545"/>
    <w:multiLevelType w:val="hybridMultilevel"/>
    <w:tmpl w:val="123AB7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C22ED1"/>
    <w:multiLevelType w:val="hybridMultilevel"/>
    <w:tmpl w:val="9BDCBD4A"/>
    <w:lvl w:ilvl="0" w:tplc="9C5AC11A">
      <w:start w:val="5"/>
      <w:numFmt w:val="decimal"/>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841FD7"/>
    <w:multiLevelType w:val="hybridMultilevel"/>
    <w:tmpl w:val="61821132"/>
    <w:lvl w:ilvl="0" w:tplc="72465D88">
      <w:start w:val="10"/>
      <w:numFmt w:val="decimal"/>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7959A7"/>
    <w:multiLevelType w:val="hybridMultilevel"/>
    <w:tmpl w:val="EEF25A74"/>
    <w:lvl w:ilvl="0" w:tplc="0809000F">
      <w:start w:val="1"/>
      <w:numFmt w:val="decimal"/>
      <w:lvlText w:val="%1."/>
      <w:lvlJc w:val="left"/>
      <w:pPr>
        <w:ind w:left="630"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1" w15:restartNumberingAfterBreak="0">
    <w:nsid w:val="68C35AAD"/>
    <w:multiLevelType w:val="hybridMultilevel"/>
    <w:tmpl w:val="B05678D4"/>
    <w:lvl w:ilvl="0" w:tplc="CD722B30">
      <w:start w:val="1"/>
      <w:numFmt w:val="lowerLetter"/>
      <w:lvlText w:val="(%1)"/>
      <w:lvlJc w:val="left"/>
      <w:pPr>
        <w:ind w:left="770" w:hanging="360"/>
      </w:pPr>
      <w:rPr>
        <w:rFonts w:hint="default"/>
      </w:r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32" w15:restartNumberingAfterBreak="0">
    <w:nsid w:val="6E7419D9"/>
    <w:multiLevelType w:val="hybridMultilevel"/>
    <w:tmpl w:val="8536D682"/>
    <w:lvl w:ilvl="0" w:tplc="A8F2FD4A">
      <w:start w:val="1"/>
      <w:numFmt w:val="decimal"/>
      <w:lvlText w:val="%1"/>
      <w:lvlJc w:val="left"/>
      <w:pPr>
        <w:ind w:left="1440" w:hanging="720"/>
      </w:pPr>
      <w:rPr>
        <w:rFonts w:hint="default"/>
      </w:rPr>
    </w:lvl>
    <w:lvl w:ilvl="1" w:tplc="08090017">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2C133E9"/>
    <w:multiLevelType w:val="hybridMultilevel"/>
    <w:tmpl w:val="710C43F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4" w15:restartNumberingAfterBreak="0">
    <w:nsid w:val="77221399"/>
    <w:multiLevelType w:val="hybridMultilevel"/>
    <w:tmpl w:val="118C8D1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num w:numId="1">
    <w:abstractNumId w:val="23"/>
  </w:num>
  <w:num w:numId="2">
    <w:abstractNumId w:val="32"/>
  </w:num>
  <w:num w:numId="3">
    <w:abstractNumId w:val="30"/>
  </w:num>
  <w:num w:numId="4">
    <w:abstractNumId w:val="10"/>
  </w:num>
  <w:num w:numId="5">
    <w:abstractNumId w:val="1"/>
  </w:num>
  <w:num w:numId="6">
    <w:abstractNumId w:val="0"/>
  </w:num>
  <w:num w:numId="7">
    <w:abstractNumId w:val="4"/>
  </w:num>
  <w:num w:numId="8">
    <w:abstractNumId w:val="34"/>
  </w:num>
  <w:num w:numId="9">
    <w:abstractNumId w:val="28"/>
  </w:num>
  <w:num w:numId="10">
    <w:abstractNumId w:val="3"/>
  </w:num>
  <w:num w:numId="11">
    <w:abstractNumId w:val="11"/>
  </w:num>
  <w:num w:numId="12">
    <w:abstractNumId w:val="7"/>
  </w:num>
  <w:num w:numId="13">
    <w:abstractNumId w:val="25"/>
  </w:num>
  <w:num w:numId="14">
    <w:abstractNumId w:val="29"/>
  </w:num>
  <w:num w:numId="15">
    <w:abstractNumId w:val="9"/>
  </w:num>
  <w:num w:numId="16">
    <w:abstractNumId w:val="17"/>
  </w:num>
  <w:num w:numId="17">
    <w:abstractNumId w:val="31"/>
  </w:num>
  <w:num w:numId="18">
    <w:abstractNumId w:val="26"/>
  </w:num>
  <w:num w:numId="19">
    <w:abstractNumId w:val="16"/>
  </w:num>
  <w:num w:numId="20">
    <w:abstractNumId w:val="19"/>
  </w:num>
  <w:num w:numId="21">
    <w:abstractNumId w:val="6"/>
  </w:num>
  <w:num w:numId="22">
    <w:abstractNumId w:val="18"/>
  </w:num>
  <w:num w:numId="23">
    <w:abstractNumId w:val="15"/>
  </w:num>
  <w:num w:numId="24">
    <w:abstractNumId w:val="2"/>
  </w:num>
  <w:num w:numId="25">
    <w:abstractNumId w:val="22"/>
  </w:num>
  <w:num w:numId="26">
    <w:abstractNumId w:val="14"/>
  </w:num>
  <w:num w:numId="27">
    <w:abstractNumId w:val="20"/>
  </w:num>
  <w:num w:numId="28">
    <w:abstractNumId w:val="21"/>
  </w:num>
  <w:num w:numId="29">
    <w:abstractNumId w:val="13"/>
  </w:num>
  <w:num w:numId="30">
    <w:abstractNumId w:val="5"/>
  </w:num>
  <w:num w:numId="31">
    <w:abstractNumId w:val="33"/>
  </w:num>
  <w:num w:numId="32">
    <w:abstractNumId w:val="27"/>
  </w:num>
  <w:num w:numId="33">
    <w:abstractNumId w:val="8"/>
  </w:num>
  <w:num w:numId="34">
    <w:abstractNumId w:val="12"/>
  </w:num>
  <w:num w:numId="35">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defaultTabStop w:val="720"/>
  <w:drawingGridHorizontalSpacing w:val="57"/>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525"/>
    <w:rsid w:val="00001762"/>
    <w:rsid w:val="0000188C"/>
    <w:rsid w:val="00001CDB"/>
    <w:rsid w:val="0000352E"/>
    <w:rsid w:val="00005908"/>
    <w:rsid w:val="0000644C"/>
    <w:rsid w:val="00011E3A"/>
    <w:rsid w:val="000128B8"/>
    <w:rsid w:val="00016133"/>
    <w:rsid w:val="00024850"/>
    <w:rsid w:val="00025A2B"/>
    <w:rsid w:val="00026257"/>
    <w:rsid w:val="00032E80"/>
    <w:rsid w:val="000337E7"/>
    <w:rsid w:val="000409CA"/>
    <w:rsid w:val="00047602"/>
    <w:rsid w:val="000508D4"/>
    <w:rsid w:val="00055A8C"/>
    <w:rsid w:val="000630BE"/>
    <w:rsid w:val="00065107"/>
    <w:rsid w:val="00067EEE"/>
    <w:rsid w:val="00070E36"/>
    <w:rsid w:val="00075C59"/>
    <w:rsid w:val="00076113"/>
    <w:rsid w:val="000764FB"/>
    <w:rsid w:val="00076A1C"/>
    <w:rsid w:val="0009158D"/>
    <w:rsid w:val="000948C2"/>
    <w:rsid w:val="00097BBF"/>
    <w:rsid w:val="000A1133"/>
    <w:rsid w:val="000B022B"/>
    <w:rsid w:val="000B0B28"/>
    <w:rsid w:val="000B3070"/>
    <w:rsid w:val="000C0489"/>
    <w:rsid w:val="000C4E2D"/>
    <w:rsid w:val="000C732F"/>
    <w:rsid w:val="000C7EBC"/>
    <w:rsid w:val="000E2A56"/>
    <w:rsid w:val="000E56D4"/>
    <w:rsid w:val="000F0E3F"/>
    <w:rsid w:val="000F756F"/>
    <w:rsid w:val="00100B7E"/>
    <w:rsid w:val="001047F1"/>
    <w:rsid w:val="00105348"/>
    <w:rsid w:val="0011323A"/>
    <w:rsid w:val="00113C5D"/>
    <w:rsid w:val="00117CDC"/>
    <w:rsid w:val="001230B0"/>
    <w:rsid w:val="00124563"/>
    <w:rsid w:val="0012654C"/>
    <w:rsid w:val="00126807"/>
    <w:rsid w:val="00127457"/>
    <w:rsid w:val="00137C6B"/>
    <w:rsid w:val="00142786"/>
    <w:rsid w:val="00147A38"/>
    <w:rsid w:val="00164C7F"/>
    <w:rsid w:val="0017479D"/>
    <w:rsid w:val="00180866"/>
    <w:rsid w:val="00182691"/>
    <w:rsid w:val="00185B7A"/>
    <w:rsid w:val="00186C16"/>
    <w:rsid w:val="00194B63"/>
    <w:rsid w:val="001A4324"/>
    <w:rsid w:val="001B016A"/>
    <w:rsid w:val="001B1F2D"/>
    <w:rsid w:val="001B44C0"/>
    <w:rsid w:val="001B66D8"/>
    <w:rsid w:val="001C153C"/>
    <w:rsid w:val="001C2AFE"/>
    <w:rsid w:val="001C2D40"/>
    <w:rsid w:val="001D16B6"/>
    <w:rsid w:val="001D37FA"/>
    <w:rsid w:val="001E3E56"/>
    <w:rsid w:val="001E7C6E"/>
    <w:rsid w:val="001F3C7D"/>
    <w:rsid w:val="00201B5E"/>
    <w:rsid w:val="002026F7"/>
    <w:rsid w:val="0020414A"/>
    <w:rsid w:val="00205165"/>
    <w:rsid w:val="00210543"/>
    <w:rsid w:val="0022502D"/>
    <w:rsid w:val="00230C50"/>
    <w:rsid w:val="00237C0E"/>
    <w:rsid w:val="002414DE"/>
    <w:rsid w:val="002415F4"/>
    <w:rsid w:val="00243061"/>
    <w:rsid w:val="00246410"/>
    <w:rsid w:val="00246BAC"/>
    <w:rsid w:val="002513F3"/>
    <w:rsid w:val="00252FC9"/>
    <w:rsid w:val="00253641"/>
    <w:rsid w:val="00262E9F"/>
    <w:rsid w:val="00263689"/>
    <w:rsid w:val="00267B02"/>
    <w:rsid w:val="002711D8"/>
    <w:rsid w:val="00272650"/>
    <w:rsid w:val="0027586C"/>
    <w:rsid w:val="00281CCF"/>
    <w:rsid w:val="0028297F"/>
    <w:rsid w:val="00283453"/>
    <w:rsid w:val="00292230"/>
    <w:rsid w:val="002A49A4"/>
    <w:rsid w:val="002B1601"/>
    <w:rsid w:val="002B2C34"/>
    <w:rsid w:val="002B7B75"/>
    <w:rsid w:val="002C4332"/>
    <w:rsid w:val="002D0FBE"/>
    <w:rsid w:val="002D4F2E"/>
    <w:rsid w:val="002D5D85"/>
    <w:rsid w:val="002E0E9A"/>
    <w:rsid w:val="002E1FD3"/>
    <w:rsid w:val="002E7A7D"/>
    <w:rsid w:val="002F316A"/>
    <w:rsid w:val="002F3F81"/>
    <w:rsid w:val="002F5739"/>
    <w:rsid w:val="002F6AEE"/>
    <w:rsid w:val="002F6DC3"/>
    <w:rsid w:val="003017ED"/>
    <w:rsid w:val="00313390"/>
    <w:rsid w:val="00316865"/>
    <w:rsid w:val="00334540"/>
    <w:rsid w:val="00337EF1"/>
    <w:rsid w:val="00345F2C"/>
    <w:rsid w:val="003461E5"/>
    <w:rsid w:val="003505B8"/>
    <w:rsid w:val="00350B26"/>
    <w:rsid w:val="00350DE0"/>
    <w:rsid w:val="003518E8"/>
    <w:rsid w:val="00354592"/>
    <w:rsid w:val="00361C3C"/>
    <w:rsid w:val="003622B7"/>
    <w:rsid w:val="00367F4C"/>
    <w:rsid w:val="00371296"/>
    <w:rsid w:val="00375A68"/>
    <w:rsid w:val="00375F52"/>
    <w:rsid w:val="0037636C"/>
    <w:rsid w:val="00381DA4"/>
    <w:rsid w:val="00392D09"/>
    <w:rsid w:val="00394D68"/>
    <w:rsid w:val="00396191"/>
    <w:rsid w:val="00397044"/>
    <w:rsid w:val="003A244E"/>
    <w:rsid w:val="003A3F56"/>
    <w:rsid w:val="003B1152"/>
    <w:rsid w:val="003B63EA"/>
    <w:rsid w:val="003B6C9D"/>
    <w:rsid w:val="003C725C"/>
    <w:rsid w:val="003E51DC"/>
    <w:rsid w:val="003F68DE"/>
    <w:rsid w:val="003F7A81"/>
    <w:rsid w:val="00401045"/>
    <w:rsid w:val="00414A62"/>
    <w:rsid w:val="004169D9"/>
    <w:rsid w:val="0041734B"/>
    <w:rsid w:val="0042138B"/>
    <w:rsid w:val="0042383D"/>
    <w:rsid w:val="00431C7B"/>
    <w:rsid w:val="004332D0"/>
    <w:rsid w:val="00440FE1"/>
    <w:rsid w:val="00445039"/>
    <w:rsid w:val="00445794"/>
    <w:rsid w:val="00462F4C"/>
    <w:rsid w:val="004631A5"/>
    <w:rsid w:val="00465365"/>
    <w:rsid w:val="0047322F"/>
    <w:rsid w:val="0047474C"/>
    <w:rsid w:val="00474C7E"/>
    <w:rsid w:val="0048093C"/>
    <w:rsid w:val="004841FE"/>
    <w:rsid w:val="004845CE"/>
    <w:rsid w:val="00486B9A"/>
    <w:rsid w:val="00491FF6"/>
    <w:rsid w:val="0049358D"/>
    <w:rsid w:val="004961F9"/>
    <w:rsid w:val="00496BA4"/>
    <w:rsid w:val="004A3FD8"/>
    <w:rsid w:val="004A67E2"/>
    <w:rsid w:val="004A7696"/>
    <w:rsid w:val="004B1D73"/>
    <w:rsid w:val="004B464E"/>
    <w:rsid w:val="004C0F8C"/>
    <w:rsid w:val="004C30E7"/>
    <w:rsid w:val="004C457D"/>
    <w:rsid w:val="004C744A"/>
    <w:rsid w:val="004D41E8"/>
    <w:rsid w:val="004D5231"/>
    <w:rsid w:val="004D610E"/>
    <w:rsid w:val="004D6C2B"/>
    <w:rsid w:val="004E10C9"/>
    <w:rsid w:val="004E716E"/>
    <w:rsid w:val="005039F8"/>
    <w:rsid w:val="00504587"/>
    <w:rsid w:val="00504CDF"/>
    <w:rsid w:val="00505119"/>
    <w:rsid w:val="0050548B"/>
    <w:rsid w:val="0051752A"/>
    <w:rsid w:val="00520E2A"/>
    <w:rsid w:val="0052191D"/>
    <w:rsid w:val="005249AF"/>
    <w:rsid w:val="00525B36"/>
    <w:rsid w:val="005266F4"/>
    <w:rsid w:val="005304FB"/>
    <w:rsid w:val="005341E2"/>
    <w:rsid w:val="00534C29"/>
    <w:rsid w:val="00550865"/>
    <w:rsid w:val="00561CAE"/>
    <w:rsid w:val="0056584F"/>
    <w:rsid w:val="00566549"/>
    <w:rsid w:val="00566619"/>
    <w:rsid w:val="00570362"/>
    <w:rsid w:val="00571768"/>
    <w:rsid w:val="00571F47"/>
    <w:rsid w:val="005938FD"/>
    <w:rsid w:val="00597DF9"/>
    <w:rsid w:val="005A28D4"/>
    <w:rsid w:val="005A34DB"/>
    <w:rsid w:val="005A3ADA"/>
    <w:rsid w:val="005B05C3"/>
    <w:rsid w:val="005C0EE0"/>
    <w:rsid w:val="005C13F7"/>
    <w:rsid w:val="005C2FB9"/>
    <w:rsid w:val="005C7F20"/>
    <w:rsid w:val="005D0017"/>
    <w:rsid w:val="005D191F"/>
    <w:rsid w:val="005E5A0E"/>
    <w:rsid w:val="005E6398"/>
    <w:rsid w:val="005E7017"/>
    <w:rsid w:val="005F0D10"/>
    <w:rsid w:val="0060073B"/>
    <w:rsid w:val="00601359"/>
    <w:rsid w:val="006035D6"/>
    <w:rsid w:val="0060416C"/>
    <w:rsid w:val="00607C6D"/>
    <w:rsid w:val="006141B1"/>
    <w:rsid w:val="00614B48"/>
    <w:rsid w:val="00623411"/>
    <w:rsid w:val="00630EB6"/>
    <w:rsid w:val="0064656A"/>
    <w:rsid w:val="00651DB0"/>
    <w:rsid w:val="00652569"/>
    <w:rsid w:val="00653009"/>
    <w:rsid w:val="00653B14"/>
    <w:rsid w:val="00655148"/>
    <w:rsid w:val="00657168"/>
    <w:rsid w:val="00667B30"/>
    <w:rsid w:val="00676C6C"/>
    <w:rsid w:val="00690CF2"/>
    <w:rsid w:val="00695828"/>
    <w:rsid w:val="006A184B"/>
    <w:rsid w:val="006A7749"/>
    <w:rsid w:val="006B14B2"/>
    <w:rsid w:val="006B2B47"/>
    <w:rsid w:val="006B4451"/>
    <w:rsid w:val="006B7804"/>
    <w:rsid w:val="006C39A5"/>
    <w:rsid w:val="006D4F6B"/>
    <w:rsid w:val="006D4F7B"/>
    <w:rsid w:val="006D55D4"/>
    <w:rsid w:val="006E0DAF"/>
    <w:rsid w:val="006E2678"/>
    <w:rsid w:val="006E45FF"/>
    <w:rsid w:val="006E554F"/>
    <w:rsid w:val="006E6DA8"/>
    <w:rsid w:val="006F2DEC"/>
    <w:rsid w:val="006F734D"/>
    <w:rsid w:val="00700EB4"/>
    <w:rsid w:val="00704667"/>
    <w:rsid w:val="0070523B"/>
    <w:rsid w:val="00710877"/>
    <w:rsid w:val="00712114"/>
    <w:rsid w:val="0071446A"/>
    <w:rsid w:val="00714D31"/>
    <w:rsid w:val="00731E58"/>
    <w:rsid w:val="0073392F"/>
    <w:rsid w:val="0073531A"/>
    <w:rsid w:val="00736DE6"/>
    <w:rsid w:val="00737566"/>
    <w:rsid w:val="007412B0"/>
    <w:rsid w:val="00745625"/>
    <w:rsid w:val="0074601D"/>
    <w:rsid w:val="007460F8"/>
    <w:rsid w:val="007617AF"/>
    <w:rsid w:val="00764409"/>
    <w:rsid w:val="007649E9"/>
    <w:rsid w:val="0077746F"/>
    <w:rsid w:val="0077755E"/>
    <w:rsid w:val="00782439"/>
    <w:rsid w:val="00782998"/>
    <w:rsid w:val="00794D40"/>
    <w:rsid w:val="007A1F92"/>
    <w:rsid w:val="007A3A58"/>
    <w:rsid w:val="007A3BD4"/>
    <w:rsid w:val="007A40C4"/>
    <w:rsid w:val="007B4701"/>
    <w:rsid w:val="007B588B"/>
    <w:rsid w:val="007B760C"/>
    <w:rsid w:val="007C2B22"/>
    <w:rsid w:val="007C7129"/>
    <w:rsid w:val="007D1CCA"/>
    <w:rsid w:val="007D5D43"/>
    <w:rsid w:val="007E36FF"/>
    <w:rsid w:val="007E5178"/>
    <w:rsid w:val="007F6995"/>
    <w:rsid w:val="0081031C"/>
    <w:rsid w:val="00815679"/>
    <w:rsid w:val="00817E24"/>
    <w:rsid w:val="00823A3A"/>
    <w:rsid w:val="00823DEE"/>
    <w:rsid w:val="008323A6"/>
    <w:rsid w:val="00833AF1"/>
    <w:rsid w:val="00840430"/>
    <w:rsid w:val="0084507E"/>
    <w:rsid w:val="00846C43"/>
    <w:rsid w:val="00850B9E"/>
    <w:rsid w:val="008562E7"/>
    <w:rsid w:val="0086398D"/>
    <w:rsid w:val="00864B85"/>
    <w:rsid w:val="008670BC"/>
    <w:rsid w:val="00872579"/>
    <w:rsid w:val="00874434"/>
    <w:rsid w:val="00887181"/>
    <w:rsid w:val="00894A89"/>
    <w:rsid w:val="008967AC"/>
    <w:rsid w:val="008A2216"/>
    <w:rsid w:val="008A22C6"/>
    <w:rsid w:val="008A2C7A"/>
    <w:rsid w:val="008A526A"/>
    <w:rsid w:val="008B0680"/>
    <w:rsid w:val="008B0F1B"/>
    <w:rsid w:val="008B2EBA"/>
    <w:rsid w:val="008B3233"/>
    <w:rsid w:val="008C5265"/>
    <w:rsid w:val="008D33D6"/>
    <w:rsid w:val="008D5919"/>
    <w:rsid w:val="008E6525"/>
    <w:rsid w:val="008F18D7"/>
    <w:rsid w:val="008F26CF"/>
    <w:rsid w:val="008F59C2"/>
    <w:rsid w:val="0091443F"/>
    <w:rsid w:val="00914505"/>
    <w:rsid w:val="00915F8F"/>
    <w:rsid w:val="009162BD"/>
    <w:rsid w:val="00922E40"/>
    <w:rsid w:val="00924E6B"/>
    <w:rsid w:val="00931B71"/>
    <w:rsid w:val="009325D3"/>
    <w:rsid w:val="00933269"/>
    <w:rsid w:val="009354F9"/>
    <w:rsid w:val="009437EB"/>
    <w:rsid w:val="00945A8A"/>
    <w:rsid w:val="00946526"/>
    <w:rsid w:val="009527B1"/>
    <w:rsid w:val="00956968"/>
    <w:rsid w:val="0096224D"/>
    <w:rsid w:val="00965659"/>
    <w:rsid w:val="00966317"/>
    <w:rsid w:val="00967C20"/>
    <w:rsid w:val="00975FA5"/>
    <w:rsid w:val="0097738D"/>
    <w:rsid w:val="00977D01"/>
    <w:rsid w:val="00985720"/>
    <w:rsid w:val="0098633C"/>
    <w:rsid w:val="009877C3"/>
    <w:rsid w:val="009920D3"/>
    <w:rsid w:val="0099232C"/>
    <w:rsid w:val="009931FE"/>
    <w:rsid w:val="009975C4"/>
    <w:rsid w:val="009A1E5F"/>
    <w:rsid w:val="009A4FAD"/>
    <w:rsid w:val="009B31E4"/>
    <w:rsid w:val="009C0ECE"/>
    <w:rsid w:val="009C7D60"/>
    <w:rsid w:val="009D1AB9"/>
    <w:rsid w:val="009D35B4"/>
    <w:rsid w:val="009D4571"/>
    <w:rsid w:val="009D4BC7"/>
    <w:rsid w:val="009D7C3B"/>
    <w:rsid w:val="009E30BF"/>
    <w:rsid w:val="009E3ACD"/>
    <w:rsid w:val="009E5D22"/>
    <w:rsid w:val="009F0BD6"/>
    <w:rsid w:val="009F1E9A"/>
    <w:rsid w:val="009F2B94"/>
    <w:rsid w:val="009F2FD2"/>
    <w:rsid w:val="009F5381"/>
    <w:rsid w:val="00A03CAF"/>
    <w:rsid w:val="00A03FE1"/>
    <w:rsid w:val="00A07C5F"/>
    <w:rsid w:val="00A12801"/>
    <w:rsid w:val="00A15C93"/>
    <w:rsid w:val="00A2754E"/>
    <w:rsid w:val="00A30DA7"/>
    <w:rsid w:val="00A3265A"/>
    <w:rsid w:val="00A33028"/>
    <w:rsid w:val="00A43E22"/>
    <w:rsid w:val="00A458DD"/>
    <w:rsid w:val="00A512C8"/>
    <w:rsid w:val="00A530DB"/>
    <w:rsid w:val="00A60DB4"/>
    <w:rsid w:val="00A70266"/>
    <w:rsid w:val="00A7029C"/>
    <w:rsid w:val="00A70AAD"/>
    <w:rsid w:val="00A714E9"/>
    <w:rsid w:val="00A72EF7"/>
    <w:rsid w:val="00A746C0"/>
    <w:rsid w:val="00A75329"/>
    <w:rsid w:val="00A75685"/>
    <w:rsid w:val="00A777F9"/>
    <w:rsid w:val="00A96727"/>
    <w:rsid w:val="00AA13CA"/>
    <w:rsid w:val="00AA46EA"/>
    <w:rsid w:val="00AA6A67"/>
    <w:rsid w:val="00AB09AA"/>
    <w:rsid w:val="00AB3015"/>
    <w:rsid w:val="00AC19E8"/>
    <w:rsid w:val="00AE0373"/>
    <w:rsid w:val="00AE0649"/>
    <w:rsid w:val="00AE531D"/>
    <w:rsid w:val="00AF2C28"/>
    <w:rsid w:val="00AF3285"/>
    <w:rsid w:val="00AF6ABD"/>
    <w:rsid w:val="00AF7948"/>
    <w:rsid w:val="00B01ED0"/>
    <w:rsid w:val="00B111C3"/>
    <w:rsid w:val="00B14BF7"/>
    <w:rsid w:val="00B161E9"/>
    <w:rsid w:val="00B1640F"/>
    <w:rsid w:val="00B22FEF"/>
    <w:rsid w:val="00B2525B"/>
    <w:rsid w:val="00B27AA4"/>
    <w:rsid w:val="00B31D5A"/>
    <w:rsid w:val="00B32CB8"/>
    <w:rsid w:val="00B34BF0"/>
    <w:rsid w:val="00B41E35"/>
    <w:rsid w:val="00B421F8"/>
    <w:rsid w:val="00B44151"/>
    <w:rsid w:val="00B45917"/>
    <w:rsid w:val="00B45EF9"/>
    <w:rsid w:val="00B475AF"/>
    <w:rsid w:val="00B57430"/>
    <w:rsid w:val="00B57A2C"/>
    <w:rsid w:val="00B60CD9"/>
    <w:rsid w:val="00B61CC1"/>
    <w:rsid w:val="00B62F06"/>
    <w:rsid w:val="00B6763C"/>
    <w:rsid w:val="00B704A5"/>
    <w:rsid w:val="00B72484"/>
    <w:rsid w:val="00B76FFE"/>
    <w:rsid w:val="00B815FB"/>
    <w:rsid w:val="00B81950"/>
    <w:rsid w:val="00B81A0A"/>
    <w:rsid w:val="00B85D2D"/>
    <w:rsid w:val="00BA2BFA"/>
    <w:rsid w:val="00BA2C7E"/>
    <w:rsid w:val="00BA4BA8"/>
    <w:rsid w:val="00BB04BF"/>
    <w:rsid w:val="00BB37E2"/>
    <w:rsid w:val="00BB72CB"/>
    <w:rsid w:val="00BC03EB"/>
    <w:rsid w:val="00BC2088"/>
    <w:rsid w:val="00BC3309"/>
    <w:rsid w:val="00BC410F"/>
    <w:rsid w:val="00BC6760"/>
    <w:rsid w:val="00BC67EB"/>
    <w:rsid w:val="00BD0C66"/>
    <w:rsid w:val="00BD69B2"/>
    <w:rsid w:val="00BD7D82"/>
    <w:rsid w:val="00BE0FCB"/>
    <w:rsid w:val="00BE29C8"/>
    <w:rsid w:val="00BE2B87"/>
    <w:rsid w:val="00BE5AA5"/>
    <w:rsid w:val="00BF30BF"/>
    <w:rsid w:val="00BF6FB5"/>
    <w:rsid w:val="00C02C0C"/>
    <w:rsid w:val="00C03BD6"/>
    <w:rsid w:val="00C048A8"/>
    <w:rsid w:val="00C120E7"/>
    <w:rsid w:val="00C2236E"/>
    <w:rsid w:val="00C24597"/>
    <w:rsid w:val="00C31544"/>
    <w:rsid w:val="00C3380D"/>
    <w:rsid w:val="00C34096"/>
    <w:rsid w:val="00C378A0"/>
    <w:rsid w:val="00C4198F"/>
    <w:rsid w:val="00C4299E"/>
    <w:rsid w:val="00C52E80"/>
    <w:rsid w:val="00C55F6C"/>
    <w:rsid w:val="00C60528"/>
    <w:rsid w:val="00C73F80"/>
    <w:rsid w:val="00C801F8"/>
    <w:rsid w:val="00C802AB"/>
    <w:rsid w:val="00C86D21"/>
    <w:rsid w:val="00C9098A"/>
    <w:rsid w:val="00C91B3E"/>
    <w:rsid w:val="00C92DF7"/>
    <w:rsid w:val="00C952EA"/>
    <w:rsid w:val="00CA5361"/>
    <w:rsid w:val="00CB7D2F"/>
    <w:rsid w:val="00CC06D4"/>
    <w:rsid w:val="00CC2E7B"/>
    <w:rsid w:val="00CC7E61"/>
    <w:rsid w:val="00CD2DCF"/>
    <w:rsid w:val="00CD7BC0"/>
    <w:rsid w:val="00CD7C95"/>
    <w:rsid w:val="00CF5370"/>
    <w:rsid w:val="00D10F23"/>
    <w:rsid w:val="00D140DB"/>
    <w:rsid w:val="00D201BC"/>
    <w:rsid w:val="00D21247"/>
    <w:rsid w:val="00D23848"/>
    <w:rsid w:val="00D2642B"/>
    <w:rsid w:val="00D26E95"/>
    <w:rsid w:val="00D36133"/>
    <w:rsid w:val="00D40BDC"/>
    <w:rsid w:val="00D427FA"/>
    <w:rsid w:val="00D437DA"/>
    <w:rsid w:val="00D456ED"/>
    <w:rsid w:val="00D50607"/>
    <w:rsid w:val="00D50E52"/>
    <w:rsid w:val="00D55C3D"/>
    <w:rsid w:val="00D63441"/>
    <w:rsid w:val="00D71F15"/>
    <w:rsid w:val="00D77002"/>
    <w:rsid w:val="00D80C74"/>
    <w:rsid w:val="00D810FC"/>
    <w:rsid w:val="00D82EAE"/>
    <w:rsid w:val="00D84EC9"/>
    <w:rsid w:val="00D95374"/>
    <w:rsid w:val="00D959CC"/>
    <w:rsid w:val="00DA2B12"/>
    <w:rsid w:val="00DA357C"/>
    <w:rsid w:val="00DA3DC2"/>
    <w:rsid w:val="00DA581A"/>
    <w:rsid w:val="00DB10BC"/>
    <w:rsid w:val="00DB4950"/>
    <w:rsid w:val="00DC1973"/>
    <w:rsid w:val="00DC28F6"/>
    <w:rsid w:val="00DC6FD8"/>
    <w:rsid w:val="00DD419D"/>
    <w:rsid w:val="00DE0DF0"/>
    <w:rsid w:val="00DE119F"/>
    <w:rsid w:val="00DE503E"/>
    <w:rsid w:val="00DF558E"/>
    <w:rsid w:val="00DF55EC"/>
    <w:rsid w:val="00DF6FAD"/>
    <w:rsid w:val="00E0359C"/>
    <w:rsid w:val="00E13CAB"/>
    <w:rsid w:val="00E2063B"/>
    <w:rsid w:val="00E2089E"/>
    <w:rsid w:val="00E23E19"/>
    <w:rsid w:val="00E244D4"/>
    <w:rsid w:val="00E3222B"/>
    <w:rsid w:val="00E42B5E"/>
    <w:rsid w:val="00E649DB"/>
    <w:rsid w:val="00E67AB1"/>
    <w:rsid w:val="00E71255"/>
    <w:rsid w:val="00E746DD"/>
    <w:rsid w:val="00E84C27"/>
    <w:rsid w:val="00E87F41"/>
    <w:rsid w:val="00EA0772"/>
    <w:rsid w:val="00EA3BF4"/>
    <w:rsid w:val="00EA4158"/>
    <w:rsid w:val="00EA64A2"/>
    <w:rsid w:val="00EA728F"/>
    <w:rsid w:val="00EA7B91"/>
    <w:rsid w:val="00EB300F"/>
    <w:rsid w:val="00EB6B65"/>
    <w:rsid w:val="00EB6FD7"/>
    <w:rsid w:val="00EC5D1D"/>
    <w:rsid w:val="00EC7778"/>
    <w:rsid w:val="00ED59F4"/>
    <w:rsid w:val="00EE24D9"/>
    <w:rsid w:val="00EE53BE"/>
    <w:rsid w:val="00EF4DA8"/>
    <w:rsid w:val="00EF6138"/>
    <w:rsid w:val="00F03000"/>
    <w:rsid w:val="00F041B2"/>
    <w:rsid w:val="00F05618"/>
    <w:rsid w:val="00F123AA"/>
    <w:rsid w:val="00F16DD6"/>
    <w:rsid w:val="00F1743E"/>
    <w:rsid w:val="00F248D7"/>
    <w:rsid w:val="00F25494"/>
    <w:rsid w:val="00F27328"/>
    <w:rsid w:val="00F31EC7"/>
    <w:rsid w:val="00F3303D"/>
    <w:rsid w:val="00F35D1B"/>
    <w:rsid w:val="00F44C77"/>
    <w:rsid w:val="00F52461"/>
    <w:rsid w:val="00F52672"/>
    <w:rsid w:val="00F62341"/>
    <w:rsid w:val="00F63608"/>
    <w:rsid w:val="00F64AE3"/>
    <w:rsid w:val="00F6627D"/>
    <w:rsid w:val="00F67809"/>
    <w:rsid w:val="00F71385"/>
    <w:rsid w:val="00F71AD5"/>
    <w:rsid w:val="00F75C25"/>
    <w:rsid w:val="00F8525B"/>
    <w:rsid w:val="00F91C28"/>
    <w:rsid w:val="00F946D4"/>
    <w:rsid w:val="00F94BC0"/>
    <w:rsid w:val="00F969E3"/>
    <w:rsid w:val="00FA0075"/>
    <w:rsid w:val="00FA03E8"/>
    <w:rsid w:val="00FA18FA"/>
    <w:rsid w:val="00FA277A"/>
    <w:rsid w:val="00FA361E"/>
    <w:rsid w:val="00FA4489"/>
    <w:rsid w:val="00FA7E5A"/>
    <w:rsid w:val="00FB0E62"/>
    <w:rsid w:val="00FB227D"/>
    <w:rsid w:val="00FB3D84"/>
    <w:rsid w:val="00FB4641"/>
    <w:rsid w:val="00FB4CF0"/>
    <w:rsid w:val="00FB7EDD"/>
    <w:rsid w:val="00FD7F74"/>
    <w:rsid w:val="00FE7CB8"/>
    <w:rsid w:val="00FF6CBC"/>
    <w:rsid w:val="00FF6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04B0813"/>
  <w15:docId w15:val="{4EABCE97-43B7-41A2-BFB2-F9AAEBD1E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olor w:val="000000"/>
      <w:kern w:val="28"/>
      <w:sz w:val="22"/>
      <w:lang w:val="en-US" w:eastAsia="en-US"/>
    </w:rPr>
  </w:style>
  <w:style w:type="paragraph" w:styleId="Heading1">
    <w:name w:val="heading 1"/>
    <w:basedOn w:val="Normal"/>
    <w:next w:val="Normal"/>
    <w:qFormat/>
    <w:pPr>
      <w:keepNext/>
      <w:outlineLvl w:val="0"/>
    </w:pPr>
    <w:rPr>
      <w:rFonts w:cs="Arial"/>
      <w:sz w:val="52"/>
    </w:rPr>
  </w:style>
  <w:style w:type="paragraph" w:styleId="Heading2">
    <w:name w:val="heading 2"/>
    <w:basedOn w:val="Normal"/>
    <w:next w:val="Normal"/>
    <w:qFormat/>
    <w:pPr>
      <w:keepNext/>
      <w:outlineLvl w:val="1"/>
    </w:pPr>
    <w:rPr>
      <w:rFonts w:ascii="Tahoma" w:hAnsi="Tahoma" w:cs="Tahoma"/>
      <w:b/>
      <w:bCs/>
    </w:rPr>
  </w:style>
  <w:style w:type="paragraph" w:styleId="Heading3">
    <w:name w:val="heading 3"/>
    <w:basedOn w:val="Normal"/>
    <w:next w:val="Normal"/>
    <w:qFormat/>
    <w:pPr>
      <w:keepNext/>
      <w:ind w:left="426" w:right="566"/>
      <w:outlineLvl w:val="2"/>
    </w:pPr>
    <w:rPr>
      <w:b/>
      <w:bCs/>
      <w:u w:val="single"/>
    </w:rPr>
  </w:style>
  <w:style w:type="paragraph" w:styleId="Heading4">
    <w:name w:val="heading 4"/>
    <w:basedOn w:val="Normal"/>
    <w:next w:val="Normal"/>
    <w:qFormat/>
    <w:pPr>
      <w:keepNext/>
      <w:outlineLvl w:val="3"/>
    </w:pPr>
    <w:rPr>
      <w:rFonts w:cs="Arial"/>
      <w:b/>
      <w:bCs/>
      <w:u w:val="single"/>
    </w:rPr>
  </w:style>
  <w:style w:type="paragraph" w:styleId="Heading5">
    <w:name w:val="heading 5"/>
    <w:basedOn w:val="Normal"/>
    <w:next w:val="Normal"/>
    <w:qFormat/>
    <w:pPr>
      <w:keepNext/>
      <w:outlineLvl w:val="4"/>
    </w:pPr>
    <w:rPr>
      <w:rFonts w:ascii="Tahoma" w:hAnsi="Tahoma"/>
      <w:b/>
      <w:sz w:val="32"/>
    </w:rPr>
  </w:style>
  <w:style w:type="paragraph" w:styleId="Heading6">
    <w:name w:val="heading 6"/>
    <w:basedOn w:val="Normal"/>
    <w:next w:val="Normal"/>
    <w:link w:val="Heading6Char"/>
    <w:uiPriority w:val="9"/>
    <w:semiHidden/>
    <w:unhideWhenUsed/>
    <w:qFormat/>
    <w:rsid w:val="00C60528"/>
    <w:pPr>
      <w:spacing w:before="240" w:after="60"/>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semiHidden/>
    <w:pPr>
      <w:ind w:left="284"/>
    </w:pPr>
    <w:rPr>
      <w:lang w:val="en-GB"/>
    </w:rPr>
  </w:style>
  <w:style w:type="paragraph" w:styleId="BalloonText">
    <w:name w:val="Balloon Text"/>
    <w:basedOn w:val="Normal"/>
    <w:link w:val="BalloonTextChar"/>
    <w:uiPriority w:val="99"/>
    <w:semiHidden/>
    <w:unhideWhenUsed/>
    <w:rsid w:val="00712114"/>
    <w:rPr>
      <w:rFonts w:ascii="Segoe UI" w:hAnsi="Segoe UI" w:cs="Segoe UI"/>
      <w:sz w:val="18"/>
      <w:szCs w:val="18"/>
    </w:rPr>
  </w:style>
  <w:style w:type="character" w:customStyle="1" w:styleId="BalloonTextChar">
    <w:name w:val="Balloon Text Char"/>
    <w:link w:val="BalloonText"/>
    <w:uiPriority w:val="99"/>
    <w:semiHidden/>
    <w:rsid w:val="00712114"/>
    <w:rPr>
      <w:rFonts w:ascii="Segoe UI" w:hAnsi="Segoe UI" w:cs="Segoe UI"/>
      <w:color w:val="000000"/>
      <w:kern w:val="28"/>
      <w:sz w:val="18"/>
      <w:szCs w:val="18"/>
      <w:lang w:val="en-US" w:eastAsia="en-US"/>
    </w:rPr>
  </w:style>
  <w:style w:type="character" w:customStyle="1" w:styleId="Heading6Char">
    <w:name w:val="Heading 6 Char"/>
    <w:link w:val="Heading6"/>
    <w:uiPriority w:val="9"/>
    <w:semiHidden/>
    <w:rsid w:val="00C60528"/>
    <w:rPr>
      <w:rFonts w:ascii="Calibri" w:eastAsia="Times New Roman" w:hAnsi="Calibri" w:cs="Times New Roman"/>
      <w:b/>
      <w:bCs/>
      <w:color w:val="000000"/>
      <w:kern w:val="28"/>
      <w:sz w:val="22"/>
      <w:szCs w:val="22"/>
      <w:lang w:val="en-US" w:eastAsia="en-US"/>
    </w:rPr>
  </w:style>
  <w:style w:type="paragraph" w:styleId="BodyText3">
    <w:name w:val="Body Text 3"/>
    <w:basedOn w:val="Normal"/>
    <w:link w:val="BodyText3Char"/>
    <w:uiPriority w:val="99"/>
    <w:semiHidden/>
    <w:unhideWhenUsed/>
    <w:rsid w:val="00C60528"/>
    <w:pPr>
      <w:spacing w:after="120"/>
    </w:pPr>
    <w:rPr>
      <w:sz w:val="16"/>
      <w:szCs w:val="16"/>
    </w:rPr>
  </w:style>
  <w:style w:type="character" w:customStyle="1" w:styleId="BodyText3Char">
    <w:name w:val="Body Text 3 Char"/>
    <w:link w:val="BodyText3"/>
    <w:uiPriority w:val="99"/>
    <w:semiHidden/>
    <w:rsid w:val="00C60528"/>
    <w:rPr>
      <w:rFonts w:ascii="Arial" w:hAnsi="Arial"/>
      <w:color w:val="000000"/>
      <w:kern w:val="28"/>
      <w:sz w:val="16"/>
      <w:szCs w:val="16"/>
      <w:lang w:val="en-US" w:eastAsia="en-US"/>
    </w:rPr>
  </w:style>
  <w:style w:type="character" w:styleId="Hyperlink">
    <w:name w:val="Hyperlink"/>
    <w:uiPriority w:val="99"/>
    <w:unhideWhenUsed/>
    <w:rsid w:val="00D959CC"/>
    <w:rPr>
      <w:color w:val="0000FF"/>
      <w:u w:val="single"/>
    </w:rPr>
  </w:style>
  <w:style w:type="character" w:customStyle="1" w:styleId="HeaderChar">
    <w:name w:val="Header Char"/>
    <w:basedOn w:val="DefaultParagraphFont"/>
    <w:link w:val="Header"/>
    <w:uiPriority w:val="99"/>
    <w:rsid w:val="00A530DB"/>
    <w:rPr>
      <w:rFonts w:ascii="Arial" w:hAnsi="Arial"/>
      <w:color w:val="000000"/>
      <w:kern w:val="28"/>
      <w:sz w:val="22"/>
      <w:lang w:val="en-US" w:eastAsia="en-US"/>
    </w:rPr>
  </w:style>
  <w:style w:type="character" w:customStyle="1" w:styleId="FooterChar">
    <w:name w:val="Footer Char"/>
    <w:basedOn w:val="DefaultParagraphFont"/>
    <w:link w:val="Footer"/>
    <w:uiPriority w:val="99"/>
    <w:rsid w:val="00A530DB"/>
    <w:rPr>
      <w:rFonts w:ascii="Arial" w:hAnsi="Arial"/>
      <w:color w:val="000000"/>
      <w:kern w:val="28"/>
      <w:sz w:val="22"/>
      <w:lang w:val="en-US" w:eastAsia="en-US"/>
    </w:rPr>
  </w:style>
  <w:style w:type="paragraph" w:styleId="ListParagraph">
    <w:name w:val="List Paragraph"/>
    <w:basedOn w:val="Normal"/>
    <w:uiPriority w:val="34"/>
    <w:qFormat/>
    <w:rsid w:val="00A96727"/>
    <w:pPr>
      <w:ind w:left="720"/>
      <w:contextualSpacing/>
    </w:pPr>
  </w:style>
  <w:style w:type="paragraph" w:styleId="FootnoteText">
    <w:name w:val="footnote text"/>
    <w:basedOn w:val="Normal"/>
    <w:link w:val="FootnoteTextChar"/>
    <w:uiPriority w:val="99"/>
    <w:semiHidden/>
    <w:unhideWhenUsed/>
    <w:rsid w:val="00A03FE1"/>
    <w:rPr>
      <w:sz w:val="20"/>
    </w:rPr>
  </w:style>
  <w:style w:type="character" w:customStyle="1" w:styleId="FootnoteTextChar">
    <w:name w:val="Footnote Text Char"/>
    <w:basedOn w:val="DefaultParagraphFont"/>
    <w:link w:val="FootnoteText"/>
    <w:uiPriority w:val="99"/>
    <w:semiHidden/>
    <w:rsid w:val="00A03FE1"/>
    <w:rPr>
      <w:rFonts w:ascii="Arial" w:hAnsi="Arial"/>
      <w:color w:val="000000"/>
      <w:kern w:val="28"/>
      <w:lang w:val="en-US" w:eastAsia="en-US"/>
    </w:rPr>
  </w:style>
  <w:style w:type="character" w:styleId="FootnoteReference">
    <w:name w:val="footnote reference"/>
    <w:basedOn w:val="DefaultParagraphFont"/>
    <w:uiPriority w:val="99"/>
    <w:semiHidden/>
    <w:unhideWhenUsed/>
    <w:rsid w:val="00A03FE1"/>
    <w:rPr>
      <w:vertAlign w:val="superscript"/>
    </w:rPr>
  </w:style>
  <w:style w:type="table" w:styleId="TableGrid">
    <w:name w:val="Table Grid"/>
    <w:basedOn w:val="TableNormal"/>
    <w:uiPriority w:val="39"/>
    <w:rsid w:val="002829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31EC7"/>
  </w:style>
  <w:style w:type="paragraph" w:customStyle="1" w:styleId="Default">
    <w:name w:val="Default"/>
    <w:rsid w:val="00367F4C"/>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690CF2"/>
    <w:rPr>
      <w:sz w:val="16"/>
      <w:szCs w:val="16"/>
    </w:rPr>
  </w:style>
  <w:style w:type="paragraph" w:styleId="CommentText">
    <w:name w:val="annotation text"/>
    <w:basedOn w:val="Normal"/>
    <w:link w:val="CommentTextChar"/>
    <w:uiPriority w:val="99"/>
    <w:semiHidden/>
    <w:unhideWhenUsed/>
    <w:rsid w:val="00690CF2"/>
    <w:rPr>
      <w:sz w:val="20"/>
    </w:rPr>
  </w:style>
  <w:style w:type="character" w:customStyle="1" w:styleId="CommentTextChar">
    <w:name w:val="Comment Text Char"/>
    <w:basedOn w:val="DefaultParagraphFont"/>
    <w:link w:val="CommentText"/>
    <w:uiPriority w:val="99"/>
    <w:semiHidden/>
    <w:rsid w:val="00690CF2"/>
    <w:rPr>
      <w:rFonts w:ascii="Arial" w:hAnsi="Arial"/>
      <w:color w:val="000000"/>
      <w:kern w:val="28"/>
      <w:lang w:val="en-US" w:eastAsia="en-US"/>
    </w:rPr>
  </w:style>
  <w:style w:type="paragraph" w:styleId="CommentSubject">
    <w:name w:val="annotation subject"/>
    <w:basedOn w:val="CommentText"/>
    <w:next w:val="CommentText"/>
    <w:link w:val="CommentSubjectChar"/>
    <w:uiPriority w:val="99"/>
    <w:semiHidden/>
    <w:unhideWhenUsed/>
    <w:rsid w:val="00690CF2"/>
    <w:rPr>
      <w:b/>
      <w:bCs/>
    </w:rPr>
  </w:style>
  <w:style w:type="character" w:customStyle="1" w:styleId="CommentSubjectChar">
    <w:name w:val="Comment Subject Char"/>
    <w:basedOn w:val="CommentTextChar"/>
    <w:link w:val="CommentSubject"/>
    <w:uiPriority w:val="99"/>
    <w:semiHidden/>
    <w:rsid w:val="00690CF2"/>
    <w:rPr>
      <w:rFonts w:ascii="Arial" w:hAnsi="Arial"/>
      <w:b/>
      <w:bCs/>
      <w:color w:val="000000"/>
      <w:kern w:val="28"/>
      <w:lang w:val="en-US" w:eastAsia="en-US"/>
    </w:rPr>
  </w:style>
  <w:style w:type="paragraph" w:styleId="Revision">
    <w:name w:val="Revision"/>
    <w:hidden/>
    <w:uiPriority w:val="99"/>
    <w:semiHidden/>
    <w:rsid w:val="00E2089E"/>
    <w:rPr>
      <w:rFonts w:ascii="Arial" w:hAnsi="Arial"/>
      <w:color w:val="000000"/>
      <w:kern w:val="28"/>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78270">
      <w:bodyDiv w:val="1"/>
      <w:marLeft w:val="0"/>
      <w:marRight w:val="0"/>
      <w:marTop w:val="0"/>
      <w:marBottom w:val="0"/>
      <w:divBdr>
        <w:top w:val="none" w:sz="0" w:space="0" w:color="auto"/>
        <w:left w:val="none" w:sz="0" w:space="0" w:color="auto"/>
        <w:bottom w:val="none" w:sz="0" w:space="0" w:color="auto"/>
        <w:right w:val="none" w:sz="0" w:space="0" w:color="auto"/>
      </w:divBdr>
    </w:div>
    <w:div w:id="715587888">
      <w:bodyDiv w:val="1"/>
      <w:marLeft w:val="0"/>
      <w:marRight w:val="0"/>
      <w:marTop w:val="0"/>
      <w:marBottom w:val="0"/>
      <w:divBdr>
        <w:top w:val="none" w:sz="0" w:space="0" w:color="auto"/>
        <w:left w:val="none" w:sz="0" w:space="0" w:color="auto"/>
        <w:bottom w:val="none" w:sz="0" w:space="0" w:color="auto"/>
        <w:right w:val="none" w:sz="0" w:space="0" w:color="auto"/>
      </w:divBdr>
    </w:div>
    <w:div w:id="1204949110">
      <w:bodyDiv w:val="1"/>
      <w:marLeft w:val="0"/>
      <w:marRight w:val="0"/>
      <w:marTop w:val="0"/>
      <w:marBottom w:val="0"/>
      <w:divBdr>
        <w:top w:val="none" w:sz="0" w:space="0" w:color="auto"/>
        <w:left w:val="none" w:sz="0" w:space="0" w:color="auto"/>
        <w:bottom w:val="none" w:sz="0" w:space="0" w:color="auto"/>
        <w:right w:val="none" w:sz="0" w:space="0" w:color="auto"/>
      </w:divBdr>
    </w:div>
    <w:div w:id="190090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D8D34-576C-437E-A0E1-A76ADEA0A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2689</Words>
  <Characters>13574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28th November 2006</vt:lpstr>
    </vt:vector>
  </TitlesOfParts>
  <Company>c.u.</Company>
  <LinksUpToDate>false</LinksUpToDate>
  <CharactersWithSpaces>16231</CharactersWithSpaces>
  <SharedDoc>false</SharedDoc>
  <HLinks>
    <vt:vector size="12" baseType="variant">
      <vt:variant>
        <vt:i4>3932263</vt:i4>
      </vt:variant>
      <vt:variant>
        <vt:i4>3</vt:i4>
      </vt:variant>
      <vt:variant>
        <vt:i4>0</vt:i4>
      </vt:variant>
      <vt:variant>
        <vt:i4>5</vt:i4>
      </vt:variant>
      <vt:variant>
        <vt:lpwstr>http://www.stockportcu.com/</vt:lpwstr>
      </vt:variant>
      <vt:variant>
        <vt:lpwstr/>
      </vt:variant>
      <vt:variant>
        <vt:i4>1114173</vt:i4>
      </vt:variant>
      <vt:variant>
        <vt:i4>0</vt:i4>
      </vt:variant>
      <vt:variant>
        <vt:i4>0</vt:i4>
      </vt:variant>
      <vt:variant>
        <vt:i4>5</vt:i4>
      </vt:variant>
      <vt:variant>
        <vt:lpwstr>mailto:mail@stockportcu.com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28th November 2006</dc:title>
  <dc:creator>CREDIT</dc:creator>
  <cp:lastModifiedBy>Office</cp:lastModifiedBy>
  <cp:revision>9</cp:revision>
  <cp:lastPrinted>2020-02-25T11:44:00Z</cp:lastPrinted>
  <dcterms:created xsi:type="dcterms:W3CDTF">2020-02-25T11:37:00Z</dcterms:created>
  <dcterms:modified xsi:type="dcterms:W3CDTF">2020-02-27T14:30:00Z</dcterms:modified>
</cp:coreProperties>
</file>